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BE9" w:rsidRDefault="009A5CCB" w:rsidP="00B30498">
      <w:pPr>
        <w:pStyle w:val="a6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="00233BE9" w:rsidRPr="005A0A8C">
        <w:rPr>
          <w:b/>
          <w:bCs/>
          <w:sz w:val="28"/>
          <w:szCs w:val="28"/>
        </w:rPr>
        <w:t xml:space="preserve"> ЛАБОРАТОРНАЯ РАБОТА</w:t>
      </w:r>
    </w:p>
    <w:p w:rsidR="00B30498" w:rsidRDefault="00233BE9" w:rsidP="00B30498">
      <w:pPr>
        <w:pStyle w:val="a6"/>
        <w:jc w:val="center"/>
        <w:rPr>
          <w:b/>
          <w:bCs/>
          <w:sz w:val="28"/>
          <w:szCs w:val="28"/>
        </w:rPr>
      </w:pPr>
      <w:r w:rsidRPr="005A0A8C">
        <w:rPr>
          <w:b/>
          <w:bCs/>
          <w:sz w:val="28"/>
          <w:szCs w:val="28"/>
        </w:rPr>
        <w:t>«</w:t>
      </w:r>
      <w:r w:rsidR="00BB44B6" w:rsidRPr="00BB44B6">
        <w:rPr>
          <w:b/>
          <w:bCs/>
          <w:sz w:val="28"/>
          <w:szCs w:val="28"/>
        </w:rPr>
        <w:t xml:space="preserve">АНАЛИТИЧЕСКАЯ ПЛАТФОРМА DEDUCTOR. </w:t>
      </w:r>
    </w:p>
    <w:p w:rsidR="00233BE9" w:rsidRPr="005A0A8C" w:rsidRDefault="0072468A" w:rsidP="0072468A">
      <w:pPr>
        <w:pStyle w:val="a6"/>
        <w:jc w:val="center"/>
        <w:rPr>
          <w:b/>
          <w:bCs/>
          <w:sz w:val="28"/>
          <w:szCs w:val="28"/>
        </w:rPr>
      </w:pPr>
      <w:r w:rsidRPr="0072468A">
        <w:rPr>
          <w:b/>
          <w:bCs/>
          <w:sz w:val="28"/>
          <w:szCs w:val="28"/>
        </w:rPr>
        <w:t>ПРОГНОЗИРОВАНИЕ С ПОМОЩЬЮ ЛИНЕЙНОЙ</w:t>
      </w:r>
      <w:r w:rsidR="007A3C26">
        <w:rPr>
          <w:b/>
          <w:bCs/>
          <w:sz w:val="28"/>
          <w:szCs w:val="28"/>
        </w:rPr>
        <w:t xml:space="preserve"> </w:t>
      </w:r>
      <w:r w:rsidRPr="0072468A">
        <w:rPr>
          <w:b/>
          <w:bCs/>
          <w:sz w:val="28"/>
          <w:szCs w:val="28"/>
        </w:rPr>
        <w:t>РЕГРЕССИИ</w:t>
      </w:r>
      <w:r w:rsidR="00233BE9" w:rsidRPr="005A0A8C">
        <w:rPr>
          <w:b/>
          <w:bCs/>
          <w:sz w:val="28"/>
          <w:szCs w:val="28"/>
        </w:rPr>
        <w:t>»</w:t>
      </w:r>
    </w:p>
    <w:p w:rsidR="00233BE9" w:rsidRPr="005A0A8C" w:rsidRDefault="00233BE9" w:rsidP="00EC2F74">
      <w:pPr>
        <w:pStyle w:val="a6"/>
        <w:ind w:firstLine="720"/>
        <w:jc w:val="both"/>
        <w:rPr>
          <w:b/>
          <w:bCs/>
          <w:sz w:val="28"/>
          <w:szCs w:val="28"/>
        </w:rPr>
      </w:pPr>
    </w:p>
    <w:p w:rsidR="00233BE9" w:rsidRPr="00810086" w:rsidRDefault="009A5CCB" w:rsidP="00EC2F74">
      <w:pPr>
        <w:pStyle w:val="a6"/>
        <w:ind w:left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4A397E" w:rsidRPr="00810086">
        <w:rPr>
          <w:b/>
          <w:sz w:val="28"/>
          <w:szCs w:val="28"/>
        </w:rPr>
        <w:t>.1</w:t>
      </w:r>
      <w:r w:rsidR="00233BE9" w:rsidRPr="00810086">
        <w:rPr>
          <w:b/>
          <w:sz w:val="28"/>
          <w:szCs w:val="28"/>
        </w:rPr>
        <w:t xml:space="preserve"> </w:t>
      </w:r>
      <w:r w:rsidR="00810086">
        <w:rPr>
          <w:b/>
          <w:noProof/>
          <w:sz w:val="28"/>
          <w:szCs w:val="28"/>
        </w:rPr>
        <w:t>Решение</w:t>
      </w:r>
      <w:r w:rsidR="00810086" w:rsidRPr="00810086">
        <w:rPr>
          <w:b/>
          <w:noProof/>
          <w:sz w:val="28"/>
          <w:szCs w:val="28"/>
        </w:rPr>
        <w:t xml:space="preserve"> задачи прогнозирования с помощью линейной регресии</w:t>
      </w:r>
    </w:p>
    <w:p w:rsidR="00233BE9" w:rsidRDefault="00233BE9" w:rsidP="00EC2F74">
      <w:pPr>
        <w:pStyle w:val="a6"/>
        <w:ind w:left="720"/>
        <w:jc w:val="both"/>
        <w:rPr>
          <w:b/>
          <w:sz w:val="28"/>
          <w:szCs w:val="28"/>
        </w:rPr>
      </w:pPr>
    </w:p>
    <w:p w:rsidR="00FA3D1F" w:rsidRPr="00C006AD" w:rsidRDefault="006B42E8" w:rsidP="00FA3D1F">
      <w:pPr>
        <w:pStyle w:val="a6"/>
        <w:ind w:firstLine="851"/>
        <w:jc w:val="both"/>
        <w:rPr>
          <w:sz w:val="28"/>
          <w:szCs w:val="28"/>
        </w:rPr>
      </w:pPr>
      <w:r w:rsidRPr="006B42E8">
        <w:rPr>
          <w:sz w:val="28"/>
          <w:szCs w:val="28"/>
        </w:rPr>
        <w:t xml:space="preserve">Линейная регрессия предназначена для получения прогноза непрерывных числовых переменных. </w:t>
      </w:r>
      <w:r w:rsidR="00C006AD">
        <w:rPr>
          <w:sz w:val="28"/>
          <w:szCs w:val="28"/>
        </w:rPr>
        <w:t xml:space="preserve">Линейная </w:t>
      </w:r>
      <w:r w:rsidR="00FA3D1F" w:rsidRPr="00FA3D1F">
        <w:rPr>
          <w:sz w:val="28"/>
          <w:szCs w:val="28"/>
        </w:rPr>
        <w:t>регре</w:t>
      </w:r>
      <w:r w:rsidR="00C006AD">
        <w:rPr>
          <w:sz w:val="28"/>
          <w:szCs w:val="28"/>
        </w:rPr>
        <w:t>ссия необходима тогда, когда предполагается, что зависимость между  входными факторами и</w:t>
      </w:r>
      <w:r w:rsidR="00FA3D1F" w:rsidRPr="00FA3D1F">
        <w:rPr>
          <w:sz w:val="28"/>
          <w:szCs w:val="28"/>
        </w:rPr>
        <w:t xml:space="preserve"> резул</w:t>
      </w:r>
      <w:r w:rsidR="00C006AD">
        <w:rPr>
          <w:sz w:val="28"/>
          <w:szCs w:val="28"/>
        </w:rPr>
        <w:t xml:space="preserve">ьтатом линейная. Достоинством </w:t>
      </w:r>
      <w:r w:rsidR="00FA3D1F" w:rsidRPr="00FA3D1F">
        <w:rPr>
          <w:sz w:val="28"/>
          <w:szCs w:val="28"/>
        </w:rPr>
        <w:t>её</w:t>
      </w:r>
      <w:r w:rsidR="00C006AD">
        <w:rPr>
          <w:sz w:val="28"/>
          <w:szCs w:val="28"/>
        </w:rPr>
        <w:t xml:space="preserve"> </w:t>
      </w:r>
      <w:r w:rsidR="00FA3D1F" w:rsidRPr="00FA3D1F">
        <w:rPr>
          <w:sz w:val="28"/>
          <w:szCs w:val="28"/>
        </w:rPr>
        <w:t>можно</w:t>
      </w:r>
      <w:r w:rsidR="00C006AD">
        <w:rPr>
          <w:sz w:val="28"/>
          <w:szCs w:val="28"/>
        </w:rPr>
        <w:t xml:space="preserve"> назвать быстроту обработки входных </w:t>
      </w:r>
      <w:r w:rsidR="00FA3D1F" w:rsidRPr="00FA3D1F">
        <w:rPr>
          <w:sz w:val="28"/>
          <w:szCs w:val="28"/>
        </w:rPr>
        <w:t>данных и простоту интерпретации полученных результатов.</w:t>
      </w:r>
    </w:p>
    <w:p w:rsidR="00844FDF" w:rsidRPr="00844FDF" w:rsidRDefault="00844FDF" w:rsidP="00FA3D1F">
      <w:pPr>
        <w:pStyle w:val="a6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Описание </w:t>
      </w:r>
      <w:r w:rsidRPr="00844FDF">
        <w:rPr>
          <w:sz w:val="28"/>
          <w:szCs w:val="28"/>
        </w:rPr>
        <w:t>линейн</w:t>
      </w:r>
      <w:r>
        <w:rPr>
          <w:sz w:val="28"/>
          <w:szCs w:val="28"/>
        </w:rPr>
        <w:t>ой</w:t>
      </w:r>
      <w:r w:rsidRPr="00844FDF">
        <w:rPr>
          <w:sz w:val="28"/>
          <w:szCs w:val="28"/>
        </w:rPr>
        <w:t xml:space="preserve"> регресси</w:t>
      </w:r>
      <w:r>
        <w:rPr>
          <w:sz w:val="28"/>
          <w:szCs w:val="28"/>
        </w:rPr>
        <w:t>и дано по ссылк</w:t>
      </w:r>
      <w:r w:rsidR="00917FBB">
        <w:rPr>
          <w:sz w:val="28"/>
          <w:szCs w:val="28"/>
        </w:rPr>
        <w:t>ам</w:t>
      </w:r>
      <w:r w:rsidRPr="00844FDF">
        <w:rPr>
          <w:sz w:val="28"/>
          <w:szCs w:val="28"/>
        </w:rPr>
        <w:t xml:space="preserve">: </w:t>
      </w:r>
      <w:hyperlink r:id="rId5" w:history="1">
        <w:r w:rsidR="00917FBB" w:rsidRPr="00D70C2B">
          <w:rPr>
            <w:rStyle w:val="aa"/>
            <w:sz w:val="28"/>
            <w:szCs w:val="28"/>
          </w:rPr>
          <w:t>https://wiki.loginom.ru/articles/linear-regression.html</w:t>
        </w:r>
      </w:hyperlink>
      <w:r w:rsidR="00917FBB">
        <w:rPr>
          <w:sz w:val="28"/>
          <w:szCs w:val="28"/>
        </w:rPr>
        <w:t xml:space="preserve">, </w:t>
      </w:r>
      <w:hyperlink r:id="rId6" w:history="1">
        <w:r w:rsidR="00917FBB" w:rsidRPr="00D70C2B">
          <w:rPr>
            <w:rStyle w:val="aa"/>
            <w:sz w:val="28"/>
            <w:szCs w:val="28"/>
            <w:lang w:val="en-US"/>
          </w:rPr>
          <w:t>https</w:t>
        </w:r>
        <w:r w:rsidR="00917FBB" w:rsidRPr="00D70C2B">
          <w:rPr>
            <w:rStyle w:val="aa"/>
            <w:sz w:val="28"/>
            <w:szCs w:val="28"/>
          </w:rPr>
          <w:t>://</w:t>
        </w:r>
        <w:r w:rsidR="00917FBB" w:rsidRPr="00D70C2B">
          <w:rPr>
            <w:rStyle w:val="aa"/>
            <w:sz w:val="28"/>
            <w:szCs w:val="28"/>
            <w:lang w:val="en-US"/>
          </w:rPr>
          <w:t>wiki</w:t>
        </w:r>
        <w:r w:rsidR="00917FBB" w:rsidRPr="00D70C2B">
          <w:rPr>
            <w:rStyle w:val="aa"/>
            <w:sz w:val="28"/>
            <w:szCs w:val="28"/>
          </w:rPr>
          <w:t>.</w:t>
        </w:r>
        <w:proofErr w:type="spellStart"/>
        <w:r w:rsidR="00917FBB" w:rsidRPr="00D70C2B">
          <w:rPr>
            <w:rStyle w:val="aa"/>
            <w:sz w:val="28"/>
            <w:szCs w:val="28"/>
            <w:lang w:val="en-US"/>
          </w:rPr>
          <w:t>loginom</w:t>
        </w:r>
        <w:proofErr w:type="spellEnd"/>
        <w:r w:rsidR="00917FBB" w:rsidRPr="00D70C2B">
          <w:rPr>
            <w:rStyle w:val="aa"/>
            <w:sz w:val="28"/>
            <w:szCs w:val="28"/>
          </w:rPr>
          <w:t>.</w:t>
        </w:r>
        <w:proofErr w:type="spellStart"/>
        <w:r w:rsidR="00917FBB" w:rsidRPr="00D70C2B">
          <w:rPr>
            <w:rStyle w:val="aa"/>
            <w:sz w:val="28"/>
            <w:szCs w:val="28"/>
            <w:lang w:val="en-US"/>
          </w:rPr>
          <w:t>ru</w:t>
        </w:r>
        <w:proofErr w:type="spellEnd"/>
        <w:r w:rsidR="00917FBB" w:rsidRPr="00D70C2B">
          <w:rPr>
            <w:rStyle w:val="aa"/>
            <w:sz w:val="28"/>
            <w:szCs w:val="28"/>
          </w:rPr>
          <w:t>/</w:t>
        </w:r>
        <w:r w:rsidR="00917FBB" w:rsidRPr="00D70C2B">
          <w:rPr>
            <w:rStyle w:val="aa"/>
            <w:sz w:val="28"/>
            <w:szCs w:val="28"/>
            <w:lang w:val="en-US"/>
          </w:rPr>
          <w:t>articles</w:t>
        </w:r>
        <w:r w:rsidR="00917FBB" w:rsidRPr="00D70C2B">
          <w:rPr>
            <w:rStyle w:val="aa"/>
            <w:sz w:val="28"/>
            <w:szCs w:val="28"/>
          </w:rPr>
          <w:t>/</w:t>
        </w:r>
        <w:r w:rsidR="00917FBB" w:rsidRPr="00D70C2B">
          <w:rPr>
            <w:rStyle w:val="aa"/>
            <w:sz w:val="28"/>
            <w:szCs w:val="28"/>
            <w:lang w:val="en-US"/>
          </w:rPr>
          <w:t>multiple</w:t>
        </w:r>
        <w:r w:rsidR="00917FBB" w:rsidRPr="00D70C2B">
          <w:rPr>
            <w:rStyle w:val="aa"/>
            <w:sz w:val="28"/>
            <w:szCs w:val="28"/>
          </w:rPr>
          <w:t>-</w:t>
        </w:r>
        <w:r w:rsidR="00917FBB" w:rsidRPr="00D70C2B">
          <w:rPr>
            <w:rStyle w:val="aa"/>
            <w:sz w:val="28"/>
            <w:szCs w:val="28"/>
            <w:lang w:val="en-US"/>
          </w:rPr>
          <w:t>linear</w:t>
        </w:r>
        <w:r w:rsidR="00917FBB" w:rsidRPr="00D70C2B">
          <w:rPr>
            <w:rStyle w:val="aa"/>
            <w:sz w:val="28"/>
            <w:szCs w:val="28"/>
          </w:rPr>
          <w:t>-</w:t>
        </w:r>
        <w:r w:rsidR="00917FBB" w:rsidRPr="00D70C2B">
          <w:rPr>
            <w:rStyle w:val="aa"/>
            <w:sz w:val="28"/>
            <w:szCs w:val="28"/>
            <w:lang w:val="en-US"/>
          </w:rPr>
          <w:t>regression</w:t>
        </w:r>
        <w:r w:rsidR="00917FBB" w:rsidRPr="00D70C2B">
          <w:rPr>
            <w:rStyle w:val="aa"/>
            <w:sz w:val="28"/>
            <w:szCs w:val="28"/>
          </w:rPr>
          <w:t>.</w:t>
        </w:r>
        <w:r w:rsidR="00917FBB" w:rsidRPr="00D70C2B">
          <w:rPr>
            <w:rStyle w:val="aa"/>
            <w:sz w:val="28"/>
            <w:szCs w:val="28"/>
            <w:lang w:val="en-US"/>
          </w:rPr>
          <w:t>html</w:t>
        </w:r>
      </w:hyperlink>
      <w:r w:rsidRPr="00844FDF">
        <w:rPr>
          <w:sz w:val="28"/>
          <w:szCs w:val="28"/>
        </w:rPr>
        <w:t>.</w:t>
      </w:r>
    </w:p>
    <w:p w:rsidR="006279B8" w:rsidRPr="00C006AD" w:rsidRDefault="0083703D" w:rsidP="00EC2F74">
      <w:pPr>
        <w:widowControl w:val="0"/>
        <w:autoSpaceDE w:val="0"/>
        <w:autoSpaceDN w:val="0"/>
        <w:adjustRightInd w:val="0"/>
        <w:ind w:firstLine="851"/>
        <w:jc w:val="both"/>
        <w:rPr>
          <w:noProof/>
          <w:sz w:val="28"/>
          <w:szCs w:val="28"/>
        </w:rPr>
      </w:pPr>
      <w:r w:rsidRPr="0083703D">
        <w:rPr>
          <w:noProof/>
          <w:sz w:val="28"/>
          <w:szCs w:val="28"/>
        </w:rPr>
        <w:t>Рассмотрим применение линейной регрессии на примере данных по про</w:t>
      </w:r>
      <w:r w:rsidR="00C006AD">
        <w:rPr>
          <w:noProof/>
          <w:sz w:val="28"/>
          <w:szCs w:val="28"/>
        </w:rPr>
        <w:t xml:space="preserve">дажам, находящихся в файле </w:t>
      </w:r>
      <w:r w:rsidRPr="0083703D">
        <w:rPr>
          <w:noProof/>
          <w:sz w:val="28"/>
          <w:szCs w:val="28"/>
        </w:rPr>
        <w:t>Trade.txt</w:t>
      </w:r>
      <w:r w:rsidR="00C006AD">
        <w:rPr>
          <w:noProof/>
          <w:sz w:val="28"/>
          <w:szCs w:val="28"/>
        </w:rPr>
        <w:t>. Будем строить прогноз</w:t>
      </w:r>
      <w:r w:rsidRPr="0083703D">
        <w:rPr>
          <w:noProof/>
          <w:sz w:val="28"/>
          <w:szCs w:val="28"/>
        </w:rPr>
        <w:t xml:space="preserve"> с помощью  линейной </w:t>
      </w:r>
      <w:r>
        <w:rPr>
          <w:noProof/>
          <w:sz w:val="28"/>
          <w:szCs w:val="28"/>
        </w:rPr>
        <w:t>регрессии</w:t>
      </w:r>
      <w:r w:rsidRPr="0083703D">
        <w:rPr>
          <w:noProof/>
          <w:sz w:val="28"/>
          <w:szCs w:val="28"/>
        </w:rPr>
        <w:t xml:space="preserve"> сразу после обработчика «Скользящее окно» (см. лабораторную работу </w:t>
      </w:r>
      <w:r w:rsidR="005C190D">
        <w:rPr>
          <w:noProof/>
          <w:sz w:val="28"/>
          <w:szCs w:val="28"/>
        </w:rPr>
        <w:t>4</w:t>
      </w:r>
      <w:r w:rsidRPr="0083703D">
        <w:rPr>
          <w:noProof/>
          <w:sz w:val="28"/>
          <w:szCs w:val="28"/>
        </w:rPr>
        <w:t>).</w:t>
      </w:r>
    </w:p>
    <w:p w:rsidR="00897B6D" w:rsidRDefault="00C006AD" w:rsidP="00897B6D">
      <w:pPr>
        <w:widowControl w:val="0"/>
        <w:autoSpaceDE w:val="0"/>
        <w:autoSpaceDN w:val="0"/>
        <w:adjustRightInd w:val="0"/>
        <w:ind w:firstLine="851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Для  построения  линейной регрессии необходимо запустить</w:t>
      </w:r>
      <w:r w:rsidR="00897B6D" w:rsidRPr="00897B6D">
        <w:rPr>
          <w:noProof/>
          <w:sz w:val="28"/>
          <w:szCs w:val="28"/>
        </w:rPr>
        <w:t xml:space="preserve"> Мастер обработки и выбрать в качестве обработки данных Линейную регрессию</w:t>
      </w:r>
      <w:r w:rsidR="00A66DA7">
        <w:rPr>
          <w:noProof/>
          <w:sz w:val="28"/>
          <w:szCs w:val="28"/>
        </w:rPr>
        <w:t xml:space="preserve"> (рисунок 1)</w:t>
      </w:r>
      <w:r w:rsidR="00897B6D" w:rsidRPr="00897B6D">
        <w:rPr>
          <w:noProof/>
          <w:sz w:val="28"/>
          <w:szCs w:val="28"/>
        </w:rPr>
        <w:t xml:space="preserve">. </w:t>
      </w:r>
    </w:p>
    <w:p w:rsidR="00A66DA7" w:rsidRDefault="00A66DA7" w:rsidP="00897B6D">
      <w:pPr>
        <w:widowControl w:val="0"/>
        <w:autoSpaceDE w:val="0"/>
        <w:autoSpaceDN w:val="0"/>
        <w:adjustRightInd w:val="0"/>
        <w:ind w:firstLine="851"/>
        <w:jc w:val="both"/>
        <w:rPr>
          <w:noProof/>
          <w:sz w:val="28"/>
          <w:szCs w:val="28"/>
        </w:rPr>
      </w:pPr>
    </w:p>
    <w:p w:rsidR="00A66DA7" w:rsidRDefault="00A66DA7" w:rsidP="00A66DA7">
      <w:pPr>
        <w:widowControl w:val="0"/>
        <w:autoSpaceDE w:val="0"/>
        <w:autoSpaceDN w:val="0"/>
        <w:adjustRightInd w:val="0"/>
        <w:jc w:val="center"/>
        <w:rPr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4EA4C126" wp14:editId="146A9BF3">
            <wp:extent cx="3906000" cy="354240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06000" cy="354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4B90" w:rsidRDefault="004A4B90" w:rsidP="00A66DA7">
      <w:pPr>
        <w:widowControl w:val="0"/>
        <w:autoSpaceDE w:val="0"/>
        <w:autoSpaceDN w:val="0"/>
        <w:adjustRightInd w:val="0"/>
        <w:jc w:val="center"/>
        <w:rPr>
          <w:noProof/>
          <w:sz w:val="28"/>
          <w:szCs w:val="28"/>
        </w:rPr>
      </w:pPr>
    </w:p>
    <w:p w:rsidR="00A66DA7" w:rsidRDefault="00A66DA7" w:rsidP="00A66DA7">
      <w:pPr>
        <w:widowControl w:val="0"/>
        <w:autoSpaceDE w:val="0"/>
        <w:autoSpaceDN w:val="0"/>
        <w:adjustRightInd w:val="0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Рисунок 1 – Выбор узла «Линейная регрессия»</w:t>
      </w:r>
    </w:p>
    <w:p w:rsidR="00897B6D" w:rsidRDefault="00897B6D" w:rsidP="00897B6D">
      <w:pPr>
        <w:widowControl w:val="0"/>
        <w:autoSpaceDE w:val="0"/>
        <w:autoSpaceDN w:val="0"/>
        <w:adjustRightInd w:val="0"/>
        <w:ind w:firstLine="851"/>
        <w:jc w:val="both"/>
        <w:rPr>
          <w:noProof/>
          <w:sz w:val="28"/>
          <w:szCs w:val="28"/>
        </w:rPr>
      </w:pPr>
      <w:r w:rsidRPr="00897B6D">
        <w:rPr>
          <w:noProof/>
          <w:sz w:val="28"/>
          <w:szCs w:val="28"/>
        </w:rPr>
        <w:lastRenderedPageBreak/>
        <w:t xml:space="preserve">На первом шаге задаем назначение исходных столбцов. Предположим, что  на  прогноз  влияет  информация  за  3  прошлых  месяца,  тогда  укажем входными столбцами поля: </w:t>
      </w:r>
      <w:r w:rsidR="00A66DA7">
        <w:rPr>
          <w:noProof/>
          <w:sz w:val="28"/>
          <w:szCs w:val="28"/>
        </w:rPr>
        <w:t>«Количество – 3», «Количество – 2», и «</w:t>
      </w:r>
      <w:r w:rsidRPr="00897B6D">
        <w:rPr>
          <w:noProof/>
          <w:sz w:val="28"/>
          <w:szCs w:val="28"/>
        </w:rPr>
        <w:t>Количеств</w:t>
      </w:r>
      <w:r w:rsidR="00A66DA7">
        <w:rPr>
          <w:noProof/>
          <w:sz w:val="28"/>
          <w:szCs w:val="28"/>
        </w:rPr>
        <w:t>о – 1»</w:t>
      </w:r>
      <w:r w:rsidRPr="00897B6D">
        <w:rPr>
          <w:noProof/>
          <w:sz w:val="28"/>
          <w:szCs w:val="28"/>
        </w:rPr>
        <w:t xml:space="preserve">. </w:t>
      </w:r>
      <w:r w:rsidRPr="00A66DA7">
        <w:rPr>
          <w:noProof/>
          <w:sz w:val="28"/>
          <w:szCs w:val="28"/>
        </w:rPr>
        <w:t>В качестве</w:t>
      </w:r>
      <w:r w:rsidR="00A66DA7">
        <w:rPr>
          <w:noProof/>
          <w:sz w:val="28"/>
          <w:szCs w:val="28"/>
        </w:rPr>
        <w:t xml:space="preserve"> выходного поля укажем столбец «Количество»</w:t>
      </w:r>
      <w:r w:rsidRPr="00A66DA7">
        <w:rPr>
          <w:noProof/>
          <w:sz w:val="28"/>
          <w:szCs w:val="28"/>
        </w:rPr>
        <w:t>.</w:t>
      </w:r>
      <w:r w:rsidR="00C31EBD">
        <w:rPr>
          <w:noProof/>
          <w:sz w:val="28"/>
          <w:szCs w:val="28"/>
        </w:rPr>
        <w:t xml:space="preserve"> Остальные поля сделаем информационными</w:t>
      </w:r>
      <w:r w:rsidR="00A7172C">
        <w:rPr>
          <w:noProof/>
          <w:sz w:val="28"/>
          <w:szCs w:val="28"/>
        </w:rPr>
        <w:t xml:space="preserve"> (рисунок 2)</w:t>
      </w:r>
      <w:r w:rsidR="00C31EBD">
        <w:rPr>
          <w:noProof/>
          <w:sz w:val="28"/>
          <w:szCs w:val="28"/>
        </w:rPr>
        <w:t>.</w:t>
      </w:r>
      <w:r w:rsidR="00A7172C">
        <w:rPr>
          <w:noProof/>
          <w:sz w:val="28"/>
          <w:szCs w:val="28"/>
        </w:rPr>
        <w:t xml:space="preserve"> </w:t>
      </w:r>
    </w:p>
    <w:p w:rsidR="00C31EBD" w:rsidRPr="00A66DA7" w:rsidRDefault="00C31EBD" w:rsidP="00897B6D">
      <w:pPr>
        <w:widowControl w:val="0"/>
        <w:autoSpaceDE w:val="0"/>
        <w:autoSpaceDN w:val="0"/>
        <w:adjustRightInd w:val="0"/>
        <w:ind w:firstLine="851"/>
        <w:jc w:val="both"/>
        <w:rPr>
          <w:noProof/>
          <w:sz w:val="28"/>
          <w:szCs w:val="28"/>
        </w:rPr>
      </w:pPr>
    </w:p>
    <w:p w:rsidR="0054604A" w:rsidRDefault="00A7172C" w:rsidP="00A7172C">
      <w:pPr>
        <w:widowControl w:val="0"/>
        <w:autoSpaceDE w:val="0"/>
        <w:autoSpaceDN w:val="0"/>
        <w:adjustRightInd w:val="0"/>
        <w:jc w:val="center"/>
        <w:rPr>
          <w:b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11CD8382" wp14:editId="30855C1F">
            <wp:extent cx="4168800" cy="378000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688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72C" w:rsidRDefault="00A7172C" w:rsidP="00A7172C">
      <w:pPr>
        <w:widowControl w:val="0"/>
        <w:autoSpaceDE w:val="0"/>
        <w:autoSpaceDN w:val="0"/>
        <w:adjustRightInd w:val="0"/>
        <w:jc w:val="center"/>
        <w:rPr>
          <w:b/>
          <w:noProof/>
          <w:sz w:val="28"/>
          <w:szCs w:val="28"/>
        </w:rPr>
      </w:pPr>
    </w:p>
    <w:p w:rsidR="00A7172C" w:rsidRDefault="00A7172C" w:rsidP="00A7172C">
      <w:pPr>
        <w:widowControl w:val="0"/>
        <w:autoSpaceDE w:val="0"/>
        <w:autoSpaceDN w:val="0"/>
        <w:adjustRightInd w:val="0"/>
        <w:jc w:val="center"/>
        <w:rPr>
          <w:noProof/>
          <w:sz w:val="28"/>
          <w:szCs w:val="28"/>
        </w:rPr>
      </w:pPr>
      <w:r w:rsidRPr="00A7172C">
        <w:rPr>
          <w:noProof/>
          <w:sz w:val="28"/>
          <w:szCs w:val="28"/>
        </w:rPr>
        <w:t>Рисунок 2 – Настройка назначений столбцов</w:t>
      </w:r>
    </w:p>
    <w:p w:rsidR="00A7172C" w:rsidRPr="00A7172C" w:rsidRDefault="00A7172C" w:rsidP="00A7172C">
      <w:pPr>
        <w:widowControl w:val="0"/>
        <w:autoSpaceDE w:val="0"/>
        <w:autoSpaceDN w:val="0"/>
        <w:adjustRightInd w:val="0"/>
        <w:jc w:val="center"/>
        <w:rPr>
          <w:noProof/>
          <w:sz w:val="28"/>
          <w:szCs w:val="28"/>
        </w:rPr>
      </w:pPr>
    </w:p>
    <w:p w:rsidR="000153D2" w:rsidRDefault="000153D2" w:rsidP="000153D2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 w:rsidRPr="000153D2">
        <w:rPr>
          <w:bCs/>
          <w:sz w:val="28"/>
          <w:szCs w:val="28"/>
        </w:rPr>
        <w:t>На следующем шаге происходит настройка обучающего и тестового множеств, способ разложения исходного множества данных.</w:t>
      </w:r>
      <w:r>
        <w:rPr>
          <w:bCs/>
          <w:sz w:val="28"/>
          <w:szCs w:val="28"/>
        </w:rPr>
        <w:t xml:space="preserve"> </w:t>
      </w:r>
    </w:p>
    <w:p w:rsidR="000153D2" w:rsidRDefault="000153D2" w:rsidP="000153D2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 w:rsidRPr="000153D2">
        <w:rPr>
          <w:bCs/>
          <w:sz w:val="28"/>
          <w:szCs w:val="28"/>
        </w:rPr>
        <w:t>Третий шаг установки позволяет осуществить ограничен</w:t>
      </w:r>
      <w:r w:rsidR="00C006AD">
        <w:rPr>
          <w:bCs/>
          <w:sz w:val="28"/>
          <w:szCs w:val="28"/>
        </w:rPr>
        <w:t>ие диапазона входных значений. Данный шаг оставим без изменений. При</w:t>
      </w:r>
      <w:r w:rsidRPr="000153D2">
        <w:rPr>
          <w:bCs/>
          <w:sz w:val="28"/>
          <w:szCs w:val="28"/>
        </w:rPr>
        <w:t xml:space="preserve"> нажатии на кнопку  </w:t>
      </w:r>
      <w:r>
        <w:rPr>
          <w:bCs/>
          <w:sz w:val="28"/>
          <w:szCs w:val="28"/>
        </w:rPr>
        <w:t>«Далее»</w:t>
      </w:r>
      <w:r w:rsidR="00C006AD">
        <w:rPr>
          <w:bCs/>
          <w:sz w:val="28"/>
          <w:szCs w:val="28"/>
        </w:rPr>
        <w:t xml:space="preserve"> появляется </w:t>
      </w:r>
      <w:r w:rsidRPr="000153D2">
        <w:rPr>
          <w:bCs/>
          <w:sz w:val="28"/>
          <w:szCs w:val="28"/>
        </w:rPr>
        <w:t>окн</w:t>
      </w:r>
      <w:r w:rsidR="00C006AD">
        <w:rPr>
          <w:bCs/>
          <w:sz w:val="28"/>
          <w:szCs w:val="28"/>
        </w:rPr>
        <w:t>о запуска процесса обучения. В</w:t>
      </w:r>
      <w:r w:rsidRPr="000153D2">
        <w:rPr>
          <w:bCs/>
          <w:sz w:val="28"/>
          <w:szCs w:val="28"/>
        </w:rPr>
        <w:t xml:space="preserve"> процессе выполнения видно, какая часть распознана на этапе обучения и теста.</w:t>
      </w:r>
    </w:p>
    <w:p w:rsidR="006168B1" w:rsidRPr="000153D2" w:rsidRDefault="006168B1" w:rsidP="000153D2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 w:rsidRPr="006168B1">
        <w:rPr>
          <w:bCs/>
          <w:sz w:val="28"/>
          <w:szCs w:val="28"/>
        </w:rPr>
        <w:t xml:space="preserve">После выполнения процесса выберем в качестве способа отображения </w:t>
      </w:r>
      <w:r>
        <w:rPr>
          <w:bCs/>
          <w:sz w:val="28"/>
          <w:szCs w:val="28"/>
        </w:rPr>
        <w:t>визуализаторы «Коэффициенты регрессии», «Отчёт по регрессии», «Диаграмма рассеяния», «Что-если».</w:t>
      </w:r>
    </w:p>
    <w:p w:rsidR="000153D2" w:rsidRDefault="006B4CFD" w:rsidP="00DB4015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 w:rsidRPr="006B4CFD">
        <w:rPr>
          <w:bCs/>
          <w:sz w:val="28"/>
          <w:szCs w:val="28"/>
        </w:rPr>
        <w:t>Например, диаграмма рассеяния приведена на рисунке 3.</w:t>
      </w:r>
      <w:r w:rsidR="00DB4015">
        <w:rPr>
          <w:bCs/>
          <w:sz w:val="28"/>
          <w:szCs w:val="28"/>
        </w:rPr>
        <w:t xml:space="preserve"> На рисунке 4 представлен фрагмент визуализатора «Отчёт по регрессии».  Нужно обратить внимание на полученный коэффициент детерминации. </w:t>
      </w:r>
      <w:r w:rsidR="004B187E">
        <w:rPr>
          <w:bCs/>
          <w:sz w:val="28"/>
          <w:szCs w:val="28"/>
        </w:rPr>
        <w:t xml:space="preserve">Значение близко к 1, т.е. качество модели </w:t>
      </w:r>
      <w:r w:rsidR="00C006AD">
        <w:rPr>
          <w:bCs/>
          <w:sz w:val="28"/>
          <w:szCs w:val="28"/>
        </w:rPr>
        <w:t>значительное</w:t>
      </w:r>
      <w:r w:rsidR="004B187E">
        <w:rPr>
          <w:bCs/>
          <w:sz w:val="28"/>
          <w:szCs w:val="28"/>
        </w:rPr>
        <w:t>.</w:t>
      </w:r>
    </w:p>
    <w:p w:rsidR="00DB4015" w:rsidRDefault="00DB4015" w:rsidP="00DB4015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</w:p>
    <w:p w:rsidR="006B4CFD" w:rsidRDefault="006B4CFD" w:rsidP="00EC2F74">
      <w:pPr>
        <w:pStyle w:val="a9"/>
        <w:widowControl w:val="0"/>
        <w:autoSpaceDE w:val="0"/>
        <w:autoSpaceDN w:val="0"/>
        <w:adjustRightInd w:val="0"/>
        <w:ind w:left="851"/>
        <w:jc w:val="both"/>
        <w:rPr>
          <w:bCs/>
          <w:sz w:val="28"/>
          <w:szCs w:val="28"/>
        </w:rPr>
      </w:pPr>
    </w:p>
    <w:p w:rsidR="006B4CFD" w:rsidRDefault="006B4CFD" w:rsidP="006B4CFD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4395600" cy="2797200"/>
            <wp:effectExtent l="0" t="0" r="5080" b="317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5600" cy="27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CFD" w:rsidRDefault="006B4CFD" w:rsidP="006B4CFD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</w:p>
    <w:p w:rsidR="006B4CFD" w:rsidRDefault="006B4CFD" w:rsidP="006B4CFD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  <w:r w:rsidRPr="006B4CFD">
        <w:rPr>
          <w:bCs/>
          <w:sz w:val="28"/>
          <w:szCs w:val="28"/>
        </w:rPr>
        <w:t xml:space="preserve">Рисунок </w:t>
      </w:r>
      <w:r>
        <w:rPr>
          <w:bCs/>
          <w:sz w:val="28"/>
          <w:szCs w:val="28"/>
        </w:rPr>
        <w:t>3</w:t>
      </w:r>
      <w:r w:rsidRPr="006B4CFD">
        <w:rPr>
          <w:bCs/>
          <w:sz w:val="28"/>
          <w:szCs w:val="28"/>
        </w:rPr>
        <w:t xml:space="preserve"> – </w:t>
      </w:r>
      <w:r>
        <w:rPr>
          <w:bCs/>
          <w:sz w:val="28"/>
          <w:szCs w:val="28"/>
        </w:rPr>
        <w:t xml:space="preserve">Диаграмма </w:t>
      </w:r>
      <w:r w:rsidR="00DB4015">
        <w:rPr>
          <w:bCs/>
          <w:sz w:val="28"/>
          <w:szCs w:val="28"/>
        </w:rPr>
        <w:t>рассеяния</w:t>
      </w:r>
    </w:p>
    <w:p w:rsidR="00DB4015" w:rsidRDefault="00DB4015" w:rsidP="006B4CFD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</w:p>
    <w:p w:rsidR="00DB4015" w:rsidRDefault="00DB4015" w:rsidP="00DB4015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5895975" cy="10096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015" w:rsidRDefault="00DB4015" w:rsidP="00DB4015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</w:p>
    <w:p w:rsidR="00DB4015" w:rsidRDefault="00DB4015" w:rsidP="00DB4015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  <w:r w:rsidRPr="00DB4015">
        <w:rPr>
          <w:bCs/>
          <w:sz w:val="28"/>
          <w:szCs w:val="28"/>
        </w:rPr>
        <w:t xml:space="preserve">Рисунок </w:t>
      </w:r>
      <w:r>
        <w:rPr>
          <w:bCs/>
          <w:sz w:val="28"/>
          <w:szCs w:val="28"/>
        </w:rPr>
        <w:t>4</w:t>
      </w:r>
      <w:r w:rsidRPr="00DB4015">
        <w:rPr>
          <w:bCs/>
          <w:sz w:val="28"/>
          <w:szCs w:val="28"/>
        </w:rPr>
        <w:t xml:space="preserve"> – </w:t>
      </w:r>
      <w:r>
        <w:rPr>
          <w:bCs/>
          <w:sz w:val="28"/>
          <w:szCs w:val="28"/>
        </w:rPr>
        <w:t>Фрагмент визуализатора «Отчёт по регрессии»</w:t>
      </w:r>
    </w:p>
    <w:p w:rsidR="00DB4015" w:rsidRDefault="00DB4015" w:rsidP="006B4CFD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</w:p>
    <w:p w:rsidR="00DB4015" w:rsidRPr="00DB4015" w:rsidRDefault="00DB4015" w:rsidP="00DB4015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 w:rsidRPr="00DB4015">
        <w:rPr>
          <w:bCs/>
          <w:sz w:val="28"/>
          <w:szCs w:val="28"/>
        </w:rPr>
        <w:t>Коэффициент детерминации изменяется в диапазоне от 0 до 1. Если он равен 0, это означает, что связь между переменными регрессионной модели отсутствует и вместо неё для оценки значения выходной переменной можно использовать простое среднее е</w:t>
      </w:r>
      <w:r>
        <w:rPr>
          <w:bCs/>
          <w:sz w:val="28"/>
          <w:szCs w:val="28"/>
        </w:rPr>
        <w:t>ё</w:t>
      </w:r>
      <w:r w:rsidRPr="00DB4015">
        <w:rPr>
          <w:bCs/>
          <w:sz w:val="28"/>
          <w:szCs w:val="28"/>
        </w:rPr>
        <w:t xml:space="preserve"> наблюдаемых значений. Напротив, если коэффициент детерминации равен 1, это соответствует идеальной модели, когда все точки наблюдений лежат точно на линии регрессии, т.е. сумма квадратов их отклонений равна 0.</w:t>
      </w:r>
    </w:p>
    <w:p w:rsidR="00DB4015" w:rsidRDefault="00DB4015" w:rsidP="00DB4015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 w:rsidRPr="00DB4015">
        <w:rPr>
          <w:bCs/>
          <w:sz w:val="28"/>
          <w:szCs w:val="28"/>
        </w:rPr>
        <w:t>На практике, если коэффициент детерминации близок к 1, это указывает на то, что модель работает очень хорошо (имеет высокую значимость), а если к 0, то это означает низкую значимость модели, когда входная переменная плохо «объясняет» поведение выходной, т.е. линейная зависимость между ними отсутствует. Очевидно, что такая модель будет иметь низкую эффективность.</w:t>
      </w:r>
      <w:r>
        <w:rPr>
          <w:bCs/>
          <w:sz w:val="28"/>
          <w:szCs w:val="28"/>
        </w:rPr>
        <w:t xml:space="preserve"> Ссылка на материал</w:t>
      </w:r>
      <w:r w:rsidR="004B187E">
        <w:rPr>
          <w:bCs/>
          <w:sz w:val="28"/>
          <w:szCs w:val="28"/>
        </w:rPr>
        <w:t xml:space="preserve"> о коэффициенте детерминации</w:t>
      </w:r>
      <w:r w:rsidRPr="00DB4015">
        <w:rPr>
          <w:bCs/>
          <w:sz w:val="28"/>
          <w:szCs w:val="28"/>
        </w:rPr>
        <w:t xml:space="preserve">: </w:t>
      </w:r>
      <w:hyperlink r:id="rId11" w:history="1">
        <w:r w:rsidRPr="00D70C2B">
          <w:rPr>
            <w:rStyle w:val="aa"/>
            <w:bCs/>
            <w:sz w:val="28"/>
            <w:szCs w:val="28"/>
            <w:lang w:val="en-US"/>
          </w:rPr>
          <w:t>https</w:t>
        </w:r>
        <w:r w:rsidRPr="00D70C2B">
          <w:rPr>
            <w:rStyle w:val="aa"/>
            <w:bCs/>
            <w:sz w:val="28"/>
            <w:szCs w:val="28"/>
          </w:rPr>
          <w:t>://</w:t>
        </w:r>
        <w:r w:rsidRPr="00D70C2B">
          <w:rPr>
            <w:rStyle w:val="aa"/>
            <w:bCs/>
            <w:sz w:val="28"/>
            <w:szCs w:val="28"/>
            <w:lang w:val="en-US"/>
          </w:rPr>
          <w:t>wiki</w:t>
        </w:r>
        <w:r w:rsidRPr="00D70C2B">
          <w:rPr>
            <w:rStyle w:val="aa"/>
            <w:bCs/>
            <w:sz w:val="28"/>
            <w:szCs w:val="28"/>
          </w:rPr>
          <w:t>.</w:t>
        </w:r>
        <w:proofErr w:type="spellStart"/>
        <w:r w:rsidRPr="00D70C2B">
          <w:rPr>
            <w:rStyle w:val="aa"/>
            <w:bCs/>
            <w:sz w:val="28"/>
            <w:szCs w:val="28"/>
            <w:lang w:val="en-US"/>
          </w:rPr>
          <w:t>loginom</w:t>
        </w:r>
        <w:proofErr w:type="spellEnd"/>
        <w:r w:rsidRPr="00D70C2B">
          <w:rPr>
            <w:rStyle w:val="aa"/>
            <w:bCs/>
            <w:sz w:val="28"/>
            <w:szCs w:val="28"/>
          </w:rPr>
          <w:t>.</w:t>
        </w:r>
        <w:proofErr w:type="spellStart"/>
        <w:r w:rsidRPr="00D70C2B">
          <w:rPr>
            <w:rStyle w:val="aa"/>
            <w:bCs/>
            <w:sz w:val="28"/>
            <w:szCs w:val="28"/>
            <w:lang w:val="en-US"/>
          </w:rPr>
          <w:t>ru</w:t>
        </w:r>
        <w:proofErr w:type="spellEnd"/>
        <w:r w:rsidRPr="00D70C2B">
          <w:rPr>
            <w:rStyle w:val="aa"/>
            <w:bCs/>
            <w:sz w:val="28"/>
            <w:szCs w:val="28"/>
          </w:rPr>
          <w:t>/</w:t>
        </w:r>
        <w:r w:rsidRPr="00D70C2B">
          <w:rPr>
            <w:rStyle w:val="aa"/>
            <w:bCs/>
            <w:sz w:val="28"/>
            <w:szCs w:val="28"/>
            <w:lang w:val="en-US"/>
          </w:rPr>
          <w:t>articles</w:t>
        </w:r>
        <w:r w:rsidRPr="00D70C2B">
          <w:rPr>
            <w:rStyle w:val="aa"/>
            <w:bCs/>
            <w:sz w:val="28"/>
            <w:szCs w:val="28"/>
          </w:rPr>
          <w:t>/</w:t>
        </w:r>
        <w:r w:rsidRPr="00D70C2B">
          <w:rPr>
            <w:rStyle w:val="aa"/>
            <w:bCs/>
            <w:sz w:val="28"/>
            <w:szCs w:val="28"/>
            <w:lang w:val="en-US"/>
          </w:rPr>
          <w:t>coefficient</w:t>
        </w:r>
        <w:r w:rsidRPr="00D70C2B">
          <w:rPr>
            <w:rStyle w:val="aa"/>
            <w:bCs/>
            <w:sz w:val="28"/>
            <w:szCs w:val="28"/>
          </w:rPr>
          <w:t>-</w:t>
        </w:r>
        <w:r w:rsidRPr="00D70C2B">
          <w:rPr>
            <w:rStyle w:val="aa"/>
            <w:bCs/>
            <w:sz w:val="28"/>
            <w:szCs w:val="28"/>
            <w:lang w:val="en-US"/>
          </w:rPr>
          <w:t>of</w:t>
        </w:r>
        <w:r w:rsidRPr="00D70C2B">
          <w:rPr>
            <w:rStyle w:val="aa"/>
            <w:bCs/>
            <w:sz w:val="28"/>
            <w:szCs w:val="28"/>
          </w:rPr>
          <w:t>-</w:t>
        </w:r>
        <w:r w:rsidRPr="00D70C2B">
          <w:rPr>
            <w:rStyle w:val="aa"/>
            <w:bCs/>
            <w:sz w:val="28"/>
            <w:szCs w:val="28"/>
            <w:lang w:val="en-US"/>
          </w:rPr>
          <w:t>determination</w:t>
        </w:r>
        <w:r w:rsidRPr="00D70C2B">
          <w:rPr>
            <w:rStyle w:val="aa"/>
            <w:bCs/>
            <w:sz w:val="28"/>
            <w:szCs w:val="28"/>
          </w:rPr>
          <w:t>.</w:t>
        </w:r>
        <w:r w:rsidRPr="00D70C2B">
          <w:rPr>
            <w:rStyle w:val="aa"/>
            <w:bCs/>
            <w:sz w:val="28"/>
            <w:szCs w:val="28"/>
            <w:lang w:val="en-US"/>
          </w:rPr>
          <w:t>html</w:t>
        </w:r>
      </w:hyperlink>
      <w:r w:rsidRPr="00DB4015">
        <w:rPr>
          <w:bCs/>
          <w:sz w:val="28"/>
          <w:szCs w:val="28"/>
        </w:rPr>
        <w:t>.</w:t>
      </w:r>
    </w:p>
    <w:p w:rsidR="002D2E32" w:rsidRPr="00DC46AF" w:rsidRDefault="006725FC" w:rsidP="00DB4015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  <w:lang w:val="en-US"/>
        </w:rPr>
      </w:pPr>
      <w:r>
        <w:rPr>
          <w:bCs/>
          <w:sz w:val="28"/>
          <w:szCs w:val="28"/>
        </w:rPr>
        <w:t>На рисунке 5 – визуализатор «Коэффициенты регрессии».</w:t>
      </w:r>
      <w:r w:rsidR="00DC46AF">
        <w:rPr>
          <w:bCs/>
          <w:sz w:val="28"/>
          <w:szCs w:val="28"/>
        </w:rPr>
        <w:t xml:space="preserve"> Общий вид уравнения множественной регрессии</w:t>
      </w:r>
      <w:r w:rsidR="00DC46AF" w:rsidRPr="00DC46AF">
        <w:rPr>
          <w:bCs/>
          <w:sz w:val="28"/>
          <w:szCs w:val="28"/>
        </w:rPr>
        <w:t>: Y=b</w:t>
      </w:r>
      <w:r w:rsidR="00DC46AF" w:rsidRPr="00DC46AF">
        <w:rPr>
          <w:bCs/>
          <w:sz w:val="28"/>
          <w:szCs w:val="28"/>
          <w:vertAlign w:val="subscript"/>
        </w:rPr>
        <w:t>0</w:t>
      </w:r>
      <w:r w:rsidR="00DC46AF" w:rsidRPr="00DC46AF">
        <w:rPr>
          <w:bCs/>
          <w:sz w:val="28"/>
          <w:szCs w:val="28"/>
        </w:rPr>
        <w:t>+b</w:t>
      </w:r>
      <w:r w:rsidR="00DC46AF" w:rsidRPr="00DC46AF">
        <w:rPr>
          <w:bCs/>
          <w:sz w:val="28"/>
          <w:szCs w:val="28"/>
          <w:vertAlign w:val="subscript"/>
        </w:rPr>
        <w:t>1</w:t>
      </w:r>
      <w:r w:rsidR="00DC46AF" w:rsidRPr="00DC46AF">
        <w:rPr>
          <w:bCs/>
          <w:sz w:val="28"/>
          <w:szCs w:val="28"/>
        </w:rPr>
        <w:t>x</w:t>
      </w:r>
      <w:r w:rsidR="00DC46AF" w:rsidRPr="00DC46AF">
        <w:rPr>
          <w:bCs/>
          <w:sz w:val="28"/>
          <w:szCs w:val="28"/>
          <w:vertAlign w:val="subscript"/>
        </w:rPr>
        <w:t>1</w:t>
      </w:r>
      <w:r w:rsidR="00DC46AF" w:rsidRPr="00DC46AF">
        <w:rPr>
          <w:bCs/>
          <w:sz w:val="28"/>
          <w:szCs w:val="28"/>
        </w:rPr>
        <w:t>+b</w:t>
      </w:r>
      <w:r w:rsidR="00DC46AF" w:rsidRPr="00DC46AF">
        <w:rPr>
          <w:bCs/>
          <w:sz w:val="28"/>
          <w:szCs w:val="28"/>
          <w:vertAlign w:val="subscript"/>
        </w:rPr>
        <w:t>2</w:t>
      </w:r>
      <w:r w:rsidR="00DC46AF" w:rsidRPr="00DC46AF">
        <w:rPr>
          <w:bCs/>
          <w:sz w:val="28"/>
          <w:szCs w:val="28"/>
        </w:rPr>
        <w:t>x</w:t>
      </w:r>
      <w:r w:rsidR="00DC46AF" w:rsidRPr="00DC46AF">
        <w:rPr>
          <w:bCs/>
          <w:sz w:val="28"/>
          <w:szCs w:val="28"/>
          <w:vertAlign w:val="subscript"/>
        </w:rPr>
        <w:t>2</w:t>
      </w:r>
      <w:r w:rsidR="00DC46AF" w:rsidRPr="00DC46AF">
        <w:rPr>
          <w:bCs/>
          <w:sz w:val="28"/>
          <w:szCs w:val="28"/>
        </w:rPr>
        <w:t>+</w:t>
      </w:r>
      <w:r w:rsidR="00DC46AF" w:rsidRPr="00DC46AF">
        <w:rPr>
          <w:rFonts w:ascii="Cambria Math" w:hAnsi="Cambria Math" w:cs="Cambria Math"/>
          <w:bCs/>
          <w:sz w:val="28"/>
          <w:szCs w:val="28"/>
        </w:rPr>
        <w:t>⋯</w:t>
      </w:r>
      <w:r w:rsidR="00DC46AF" w:rsidRPr="00DC46AF">
        <w:rPr>
          <w:bCs/>
          <w:sz w:val="28"/>
          <w:szCs w:val="28"/>
        </w:rPr>
        <w:t>+</w:t>
      </w:r>
      <w:proofErr w:type="spellStart"/>
      <w:r w:rsidR="00DC46AF" w:rsidRPr="00DC46AF">
        <w:rPr>
          <w:bCs/>
          <w:sz w:val="28"/>
          <w:szCs w:val="28"/>
        </w:rPr>
        <w:t>b</w:t>
      </w:r>
      <w:r w:rsidR="00DC46AF" w:rsidRPr="00DC46AF">
        <w:rPr>
          <w:bCs/>
          <w:sz w:val="28"/>
          <w:szCs w:val="28"/>
          <w:vertAlign w:val="subscript"/>
        </w:rPr>
        <w:t>n</w:t>
      </w:r>
      <w:r w:rsidR="00DC46AF" w:rsidRPr="00DC46AF">
        <w:rPr>
          <w:bCs/>
          <w:sz w:val="28"/>
          <w:szCs w:val="28"/>
        </w:rPr>
        <w:t>x</w:t>
      </w:r>
      <w:r w:rsidR="00DC46AF" w:rsidRPr="00DC46AF">
        <w:rPr>
          <w:bCs/>
          <w:sz w:val="28"/>
          <w:szCs w:val="28"/>
          <w:vertAlign w:val="subscript"/>
        </w:rPr>
        <w:t>n</w:t>
      </w:r>
      <w:proofErr w:type="spellEnd"/>
      <w:r w:rsidR="00DC46AF" w:rsidRPr="00DC46AF">
        <w:rPr>
          <w:bCs/>
          <w:sz w:val="28"/>
          <w:szCs w:val="28"/>
        </w:rPr>
        <w:t xml:space="preserve"> (</w:t>
      </w:r>
      <w:r w:rsidR="00DC46AF">
        <w:rPr>
          <w:bCs/>
          <w:sz w:val="28"/>
          <w:szCs w:val="28"/>
        </w:rPr>
        <w:t xml:space="preserve">материал в ранее </w:t>
      </w:r>
      <w:r w:rsidR="00DC46AF">
        <w:rPr>
          <w:bCs/>
          <w:sz w:val="28"/>
          <w:szCs w:val="28"/>
        </w:rPr>
        <w:lastRenderedPageBreak/>
        <w:t>указанных ссылках</w:t>
      </w:r>
      <w:r w:rsidR="00DC46AF" w:rsidRPr="00DC46AF">
        <w:rPr>
          <w:bCs/>
          <w:sz w:val="28"/>
          <w:szCs w:val="28"/>
        </w:rPr>
        <w:t>)</w:t>
      </w:r>
      <w:r w:rsidR="00DC46AF">
        <w:rPr>
          <w:bCs/>
          <w:sz w:val="28"/>
          <w:szCs w:val="28"/>
        </w:rPr>
        <w:t>. Полученное уравнение регрессии имеет вид</w:t>
      </w:r>
      <w:r w:rsidR="00DC46AF">
        <w:rPr>
          <w:bCs/>
          <w:sz w:val="28"/>
          <w:szCs w:val="28"/>
          <w:lang w:val="en-US"/>
        </w:rPr>
        <w:t>:</w:t>
      </w:r>
      <w:r w:rsidR="00DC46AF">
        <w:rPr>
          <w:bCs/>
          <w:sz w:val="28"/>
          <w:szCs w:val="28"/>
        </w:rPr>
        <w:t xml:space="preserve"> </w:t>
      </w:r>
      <w:r w:rsidR="00DC46AF">
        <w:rPr>
          <w:bCs/>
          <w:sz w:val="28"/>
          <w:szCs w:val="28"/>
          <w:lang w:val="en-US"/>
        </w:rPr>
        <w:t>Y=38698,</w:t>
      </w:r>
      <w:r w:rsidR="00DC46AF" w:rsidRPr="00DC46AF">
        <w:rPr>
          <w:bCs/>
          <w:sz w:val="28"/>
          <w:szCs w:val="28"/>
          <w:lang w:val="en-US"/>
        </w:rPr>
        <w:t>00516</w:t>
      </w:r>
      <w:r w:rsidR="00DC46AF">
        <w:rPr>
          <w:bCs/>
          <w:sz w:val="28"/>
          <w:szCs w:val="28"/>
          <w:lang w:val="en-US"/>
        </w:rPr>
        <w:t>+0,910493835</w:t>
      </w:r>
      <w:r w:rsidR="00DC46AF" w:rsidRPr="00DC46AF">
        <w:rPr>
          <w:bCs/>
          <w:sz w:val="28"/>
          <w:szCs w:val="28"/>
        </w:rPr>
        <w:t>x</w:t>
      </w:r>
      <w:r w:rsidR="00DC46AF" w:rsidRPr="00DC46AF">
        <w:rPr>
          <w:bCs/>
          <w:sz w:val="28"/>
          <w:szCs w:val="28"/>
          <w:vertAlign w:val="subscript"/>
        </w:rPr>
        <w:t>1</w:t>
      </w:r>
      <w:r w:rsidR="00DC46AF">
        <w:rPr>
          <w:bCs/>
          <w:sz w:val="28"/>
          <w:szCs w:val="28"/>
          <w:vertAlign w:val="subscript"/>
          <w:lang w:val="en-US"/>
        </w:rPr>
        <w:t xml:space="preserve"> </w:t>
      </w:r>
      <w:r w:rsidR="00DC46AF">
        <w:rPr>
          <w:bCs/>
          <w:sz w:val="28"/>
          <w:szCs w:val="28"/>
          <w:lang w:val="en-US"/>
        </w:rPr>
        <w:t>-2.592150129</w:t>
      </w:r>
      <w:r w:rsidR="00DC46AF" w:rsidRPr="00DC46AF">
        <w:rPr>
          <w:bCs/>
          <w:sz w:val="28"/>
          <w:szCs w:val="28"/>
        </w:rPr>
        <w:t>x</w:t>
      </w:r>
      <w:r w:rsidR="00DC46AF">
        <w:rPr>
          <w:bCs/>
          <w:sz w:val="28"/>
          <w:szCs w:val="28"/>
          <w:vertAlign w:val="subscript"/>
          <w:lang w:val="en-US"/>
        </w:rPr>
        <w:t>2</w:t>
      </w:r>
      <w:r w:rsidR="00DC46AF">
        <w:rPr>
          <w:bCs/>
          <w:sz w:val="28"/>
          <w:szCs w:val="28"/>
          <w:lang w:val="en-US"/>
        </w:rPr>
        <w:t>+2,663537925</w:t>
      </w:r>
      <w:r w:rsidR="00DC46AF" w:rsidRPr="00DC46AF">
        <w:rPr>
          <w:bCs/>
          <w:sz w:val="28"/>
          <w:szCs w:val="28"/>
        </w:rPr>
        <w:t>x</w:t>
      </w:r>
      <w:r w:rsidR="00DC46AF">
        <w:rPr>
          <w:bCs/>
          <w:sz w:val="28"/>
          <w:szCs w:val="28"/>
          <w:vertAlign w:val="subscript"/>
          <w:lang w:val="en-US"/>
        </w:rPr>
        <w:t>3</w:t>
      </w:r>
      <w:r w:rsidR="00DC46AF">
        <w:rPr>
          <w:bCs/>
          <w:sz w:val="28"/>
          <w:szCs w:val="28"/>
          <w:lang w:val="en-US"/>
        </w:rPr>
        <w:t>.</w:t>
      </w:r>
    </w:p>
    <w:p w:rsidR="006725FC" w:rsidRPr="00DB4015" w:rsidRDefault="006725FC" w:rsidP="00DB4015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</w:p>
    <w:p w:rsidR="00DB4015" w:rsidRPr="00DB4015" w:rsidRDefault="006725FC" w:rsidP="00DB4015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5143500" cy="15811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3D2" w:rsidRDefault="000153D2" w:rsidP="00EC2F74">
      <w:pPr>
        <w:pStyle w:val="a9"/>
        <w:widowControl w:val="0"/>
        <w:autoSpaceDE w:val="0"/>
        <w:autoSpaceDN w:val="0"/>
        <w:adjustRightInd w:val="0"/>
        <w:ind w:left="851"/>
        <w:jc w:val="both"/>
        <w:rPr>
          <w:b/>
          <w:bCs/>
          <w:sz w:val="28"/>
          <w:szCs w:val="28"/>
        </w:rPr>
      </w:pPr>
    </w:p>
    <w:p w:rsidR="006725FC" w:rsidRDefault="006725FC" w:rsidP="006725FC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  <w:r w:rsidRPr="006B4CFD">
        <w:rPr>
          <w:bCs/>
          <w:sz w:val="28"/>
          <w:szCs w:val="28"/>
        </w:rPr>
        <w:t xml:space="preserve">Рисунок </w:t>
      </w:r>
      <w:r>
        <w:rPr>
          <w:bCs/>
          <w:sz w:val="28"/>
          <w:szCs w:val="28"/>
        </w:rPr>
        <w:t>5</w:t>
      </w:r>
      <w:r w:rsidRPr="006B4CFD">
        <w:rPr>
          <w:bCs/>
          <w:sz w:val="28"/>
          <w:szCs w:val="28"/>
        </w:rPr>
        <w:t xml:space="preserve"> – </w:t>
      </w:r>
      <w:r>
        <w:rPr>
          <w:bCs/>
          <w:sz w:val="28"/>
          <w:szCs w:val="28"/>
        </w:rPr>
        <w:t>В</w:t>
      </w:r>
      <w:r w:rsidRPr="006725FC">
        <w:rPr>
          <w:bCs/>
          <w:sz w:val="28"/>
          <w:szCs w:val="28"/>
        </w:rPr>
        <w:t>изуализатор «Коэффициенты регрессии».</w:t>
      </w:r>
    </w:p>
    <w:p w:rsidR="006725FC" w:rsidRDefault="006725FC" w:rsidP="00EC2F74">
      <w:pPr>
        <w:pStyle w:val="a9"/>
        <w:widowControl w:val="0"/>
        <w:autoSpaceDE w:val="0"/>
        <w:autoSpaceDN w:val="0"/>
        <w:adjustRightInd w:val="0"/>
        <w:ind w:left="851"/>
        <w:jc w:val="both"/>
        <w:rPr>
          <w:b/>
          <w:bCs/>
          <w:sz w:val="28"/>
          <w:szCs w:val="28"/>
        </w:rPr>
      </w:pPr>
    </w:p>
    <w:p w:rsidR="006725FC" w:rsidRDefault="00992FBD" w:rsidP="007D7199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Теперь для построения прогноза запустим Мастера обработки, </w:t>
      </w:r>
      <w:r w:rsidR="007D7199" w:rsidRPr="007D7199">
        <w:rPr>
          <w:bCs/>
          <w:sz w:val="28"/>
          <w:szCs w:val="28"/>
        </w:rPr>
        <w:t xml:space="preserve">в котором выберем </w:t>
      </w:r>
      <w:r w:rsidR="007D7199">
        <w:rPr>
          <w:bCs/>
          <w:sz w:val="28"/>
          <w:szCs w:val="28"/>
        </w:rPr>
        <w:t>узел «П</w:t>
      </w:r>
      <w:r w:rsidR="007D7199" w:rsidRPr="007D7199">
        <w:rPr>
          <w:bCs/>
          <w:sz w:val="28"/>
          <w:szCs w:val="28"/>
        </w:rPr>
        <w:t>рогнозирование</w:t>
      </w:r>
      <w:r w:rsidR="007D7199">
        <w:rPr>
          <w:bCs/>
          <w:sz w:val="28"/>
          <w:szCs w:val="28"/>
        </w:rPr>
        <w:t>»</w:t>
      </w:r>
      <w:r w:rsidR="007D7199" w:rsidRPr="007D7199">
        <w:rPr>
          <w:bCs/>
          <w:sz w:val="28"/>
          <w:szCs w:val="28"/>
        </w:rPr>
        <w:t>. На первом шаге обработчика происходит н</w:t>
      </w:r>
      <w:r>
        <w:rPr>
          <w:bCs/>
          <w:sz w:val="28"/>
          <w:szCs w:val="28"/>
        </w:rPr>
        <w:t xml:space="preserve">астройка связи столбцов для прогнозирования. Укажем связь </w:t>
      </w:r>
      <w:r w:rsidR="007D7199" w:rsidRPr="007D7199">
        <w:rPr>
          <w:bCs/>
          <w:sz w:val="28"/>
          <w:szCs w:val="28"/>
        </w:rPr>
        <w:t>между столбцами и горизонт прогноза равный 3.</w:t>
      </w:r>
    </w:p>
    <w:p w:rsidR="007D7199" w:rsidRDefault="007D7199" w:rsidP="007D7199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 w:rsidRPr="007D7199">
        <w:rPr>
          <w:bCs/>
          <w:sz w:val="28"/>
          <w:szCs w:val="28"/>
        </w:rPr>
        <w:t>На следующем шаге задаются параметры ви</w:t>
      </w:r>
      <w:r w:rsidR="00992FBD">
        <w:rPr>
          <w:bCs/>
          <w:sz w:val="28"/>
          <w:szCs w:val="28"/>
        </w:rPr>
        <w:t>зуализации. Для данного примера выбираем отображение результатов в виде диаграммы</w:t>
      </w:r>
      <w:r w:rsidRPr="007D7199">
        <w:rPr>
          <w:bCs/>
          <w:sz w:val="28"/>
          <w:szCs w:val="28"/>
        </w:rPr>
        <w:t xml:space="preserve"> прогноза. Теперь аналитик может дать прогноз о продажах, основываясь на модели, построенной с помощью линейной регресси</w:t>
      </w:r>
      <w:r w:rsidR="00703250">
        <w:rPr>
          <w:bCs/>
          <w:sz w:val="28"/>
          <w:szCs w:val="28"/>
        </w:rPr>
        <w:t>и</w:t>
      </w:r>
      <w:r w:rsidR="00F11C26">
        <w:rPr>
          <w:bCs/>
          <w:sz w:val="28"/>
          <w:szCs w:val="28"/>
        </w:rPr>
        <w:t xml:space="preserve"> (рисунок 6)</w:t>
      </w:r>
      <w:r w:rsidRPr="007D7199">
        <w:rPr>
          <w:bCs/>
          <w:sz w:val="28"/>
          <w:szCs w:val="28"/>
        </w:rPr>
        <w:t>.</w:t>
      </w:r>
    </w:p>
    <w:p w:rsidR="00F11C26" w:rsidRDefault="00F11C26" w:rsidP="007D7199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</w:p>
    <w:p w:rsidR="00F11C26" w:rsidRDefault="00F11C26" w:rsidP="007D7199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</w:p>
    <w:p w:rsidR="00F11C26" w:rsidRDefault="00F11C26" w:rsidP="00F11C26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4478400" cy="29016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8400" cy="29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C26" w:rsidRDefault="00F11C26" w:rsidP="00F11C26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</w:p>
    <w:p w:rsidR="00F11C26" w:rsidRDefault="00F11C26" w:rsidP="00F11C26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  <w:r w:rsidRPr="006B4CFD">
        <w:rPr>
          <w:bCs/>
          <w:sz w:val="28"/>
          <w:szCs w:val="28"/>
        </w:rPr>
        <w:t xml:space="preserve">Рисунок </w:t>
      </w:r>
      <w:r w:rsidR="00752F60">
        <w:rPr>
          <w:bCs/>
          <w:sz w:val="28"/>
          <w:szCs w:val="28"/>
        </w:rPr>
        <w:t>6</w:t>
      </w:r>
      <w:r w:rsidRPr="006B4CFD">
        <w:rPr>
          <w:bCs/>
          <w:sz w:val="28"/>
          <w:szCs w:val="28"/>
        </w:rPr>
        <w:t xml:space="preserve"> – </w:t>
      </w:r>
      <w:r>
        <w:rPr>
          <w:bCs/>
          <w:sz w:val="28"/>
          <w:szCs w:val="28"/>
        </w:rPr>
        <w:t>Диаграмма прогноза</w:t>
      </w:r>
    </w:p>
    <w:p w:rsidR="00F11C26" w:rsidRDefault="00F11C26" w:rsidP="00F11C26">
      <w:pPr>
        <w:pStyle w:val="a9"/>
        <w:widowControl w:val="0"/>
        <w:autoSpaceDE w:val="0"/>
        <w:autoSpaceDN w:val="0"/>
        <w:adjustRightInd w:val="0"/>
        <w:ind w:left="0"/>
        <w:jc w:val="center"/>
        <w:rPr>
          <w:bCs/>
          <w:sz w:val="28"/>
          <w:szCs w:val="28"/>
        </w:rPr>
      </w:pPr>
    </w:p>
    <w:p w:rsidR="007D7199" w:rsidRPr="007D7199" w:rsidRDefault="007D7199" w:rsidP="007D7199">
      <w:pPr>
        <w:pStyle w:val="a9"/>
        <w:widowControl w:val="0"/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</w:p>
    <w:p w:rsidR="006725FC" w:rsidRDefault="006725FC" w:rsidP="00EC2F74">
      <w:pPr>
        <w:pStyle w:val="a9"/>
        <w:widowControl w:val="0"/>
        <w:autoSpaceDE w:val="0"/>
        <w:autoSpaceDN w:val="0"/>
        <w:adjustRightInd w:val="0"/>
        <w:ind w:left="851"/>
        <w:jc w:val="both"/>
        <w:rPr>
          <w:b/>
          <w:bCs/>
          <w:sz w:val="28"/>
          <w:szCs w:val="28"/>
        </w:rPr>
      </w:pPr>
    </w:p>
    <w:p w:rsidR="00233BE9" w:rsidRPr="00AF16FC" w:rsidRDefault="009A5CCB" w:rsidP="00EC2F74">
      <w:pPr>
        <w:pStyle w:val="a9"/>
        <w:widowControl w:val="0"/>
        <w:autoSpaceDE w:val="0"/>
        <w:autoSpaceDN w:val="0"/>
        <w:adjustRightInd w:val="0"/>
        <w:ind w:left="85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="00817047">
        <w:rPr>
          <w:b/>
          <w:bCs/>
          <w:sz w:val="28"/>
          <w:szCs w:val="28"/>
        </w:rPr>
        <w:t>.</w:t>
      </w:r>
      <w:r w:rsidR="00810086">
        <w:rPr>
          <w:b/>
          <w:bCs/>
          <w:sz w:val="28"/>
          <w:szCs w:val="28"/>
        </w:rPr>
        <w:t>2</w:t>
      </w:r>
      <w:r w:rsidR="009D55B2">
        <w:rPr>
          <w:b/>
          <w:bCs/>
          <w:sz w:val="28"/>
          <w:szCs w:val="28"/>
        </w:rPr>
        <w:t xml:space="preserve"> </w:t>
      </w:r>
      <w:r w:rsidR="00233BE9" w:rsidRPr="009D55B2">
        <w:rPr>
          <w:b/>
          <w:bCs/>
          <w:sz w:val="28"/>
          <w:szCs w:val="28"/>
        </w:rPr>
        <w:t>Задание</w:t>
      </w:r>
      <w:r w:rsidR="009967D6" w:rsidRPr="009D55B2">
        <w:rPr>
          <w:b/>
          <w:bCs/>
          <w:sz w:val="28"/>
          <w:szCs w:val="28"/>
        </w:rPr>
        <w:t xml:space="preserve"> и рекомендации</w:t>
      </w:r>
      <w:r w:rsidR="00810086">
        <w:rPr>
          <w:b/>
          <w:bCs/>
          <w:sz w:val="28"/>
          <w:szCs w:val="28"/>
        </w:rPr>
        <w:t xml:space="preserve"> </w:t>
      </w:r>
    </w:p>
    <w:p w:rsidR="009D55B2" w:rsidRPr="009D55B2" w:rsidRDefault="009D55B2" w:rsidP="00EC2F74">
      <w:pPr>
        <w:pStyle w:val="a9"/>
        <w:widowControl w:val="0"/>
        <w:autoSpaceDE w:val="0"/>
        <w:autoSpaceDN w:val="0"/>
        <w:adjustRightInd w:val="0"/>
        <w:ind w:left="1080"/>
        <w:jc w:val="both"/>
        <w:rPr>
          <w:b/>
          <w:bCs/>
          <w:sz w:val="28"/>
          <w:szCs w:val="28"/>
        </w:rPr>
      </w:pPr>
    </w:p>
    <w:p w:rsidR="00B5549C" w:rsidRPr="00164C55" w:rsidRDefault="008872B1" w:rsidP="00164C55">
      <w:pPr>
        <w:pStyle w:val="a9"/>
        <w:widowControl w:val="0"/>
        <w:numPr>
          <w:ilvl w:val="0"/>
          <w:numId w:val="13"/>
        </w:numPr>
        <w:autoSpaceDE w:val="0"/>
        <w:autoSpaceDN w:val="0"/>
        <w:adjustRightInd w:val="0"/>
        <w:ind w:left="0" w:firstLine="851"/>
        <w:jc w:val="both"/>
        <w:rPr>
          <w:bCs/>
          <w:sz w:val="28"/>
          <w:szCs w:val="28"/>
        </w:rPr>
      </w:pPr>
      <w:r w:rsidRPr="00164C55">
        <w:rPr>
          <w:bCs/>
          <w:sz w:val="28"/>
          <w:szCs w:val="28"/>
        </w:rPr>
        <w:t xml:space="preserve">Изучить материал, представленный в лабораторной работе </w:t>
      </w:r>
      <w:r w:rsidR="005C190D">
        <w:rPr>
          <w:bCs/>
          <w:sz w:val="28"/>
          <w:szCs w:val="28"/>
        </w:rPr>
        <w:t>5</w:t>
      </w:r>
      <w:r w:rsidR="00E12B3F">
        <w:rPr>
          <w:bCs/>
          <w:sz w:val="28"/>
          <w:szCs w:val="28"/>
        </w:rPr>
        <w:t xml:space="preserve">, а также в указанных ссылках. </w:t>
      </w:r>
    </w:p>
    <w:p w:rsidR="00850DD5" w:rsidRDefault="00850DD5" w:rsidP="00164C55">
      <w:pPr>
        <w:pStyle w:val="a9"/>
        <w:widowControl w:val="0"/>
        <w:numPr>
          <w:ilvl w:val="0"/>
          <w:numId w:val="13"/>
        </w:numPr>
        <w:tabs>
          <w:tab w:val="left" w:pos="851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Для решения задач</w:t>
      </w:r>
      <w:r w:rsidR="00F20B1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F20B13">
        <w:rPr>
          <w:sz w:val="28"/>
          <w:szCs w:val="28"/>
        </w:rPr>
        <w:t xml:space="preserve">прогнозирования </w:t>
      </w:r>
      <w:r w:rsidR="00200767">
        <w:rPr>
          <w:sz w:val="28"/>
          <w:szCs w:val="28"/>
        </w:rPr>
        <w:t xml:space="preserve">с помощью линейной регрессии использовать набор данных </w:t>
      </w:r>
      <w:r w:rsidR="00200767" w:rsidRPr="0083703D">
        <w:rPr>
          <w:noProof/>
          <w:sz w:val="28"/>
          <w:szCs w:val="28"/>
        </w:rPr>
        <w:t>«Trade.txt»</w:t>
      </w:r>
      <w:r w:rsidR="00200767">
        <w:rPr>
          <w:noProof/>
          <w:sz w:val="28"/>
          <w:szCs w:val="28"/>
        </w:rPr>
        <w:t>.</w:t>
      </w:r>
    </w:p>
    <w:p w:rsidR="007A0DB9" w:rsidRPr="00164C55" w:rsidRDefault="0054433D" w:rsidP="00164C55">
      <w:pPr>
        <w:pStyle w:val="a9"/>
        <w:widowControl w:val="0"/>
        <w:numPr>
          <w:ilvl w:val="0"/>
          <w:numId w:val="13"/>
        </w:numPr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>
        <w:rPr>
          <w:bCs/>
          <w:sz w:val="28"/>
          <w:szCs w:val="28"/>
        </w:rPr>
        <w:t>Решить задачу прогнозирования</w:t>
      </w:r>
      <w:r w:rsidR="00FD7876">
        <w:rPr>
          <w:bCs/>
          <w:sz w:val="28"/>
          <w:szCs w:val="28"/>
        </w:rPr>
        <w:t xml:space="preserve"> </w:t>
      </w:r>
      <w:r w:rsidR="00FD7876">
        <w:rPr>
          <w:sz w:val="28"/>
          <w:szCs w:val="28"/>
        </w:rPr>
        <w:t>с помощью линейной регрессии</w:t>
      </w:r>
      <w:r w:rsidR="0077023B" w:rsidRPr="00164C55">
        <w:rPr>
          <w:bCs/>
          <w:sz w:val="28"/>
          <w:szCs w:val="28"/>
        </w:rPr>
        <w:t xml:space="preserve"> в </w:t>
      </w:r>
      <w:r w:rsidR="0077023B" w:rsidRPr="00164C55">
        <w:rPr>
          <w:sz w:val="28"/>
          <w:szCs w:val="28"/>
        </w:rPr>
        <w:t xml:space="preserve">Deductor </w:t>
      </w:r>
      <w:r w:rsidR="0077023B" w:rsidRPr="00164C55">
        <w:rPr>
          <w:sz w:val="28"/>
          <w:szCs w:val="28"/>
          <w:lang w:val="en-US"/>
        </w:rPr>
        <w:t>Studio</w:t>
      </w:r>
      <w:r w:rsidR="0077023B" w:rsidRPr="00164C55">
        <w:rPr>
          <w:sz w:val="28"/>
          <w:szCs w:val="28"/>
        </w:rPr>
        <w:t xml:space="preserve"> </w:t>
      </w:r>
      <w:r w:rsidR="0077023B" w:rsidRPr="00164C55">
        <w:rPr>
          <w:sz w:val="28"/>
          <w:szCs w:val="28"/>
          <w:lang w:val="en-US"/>
        </w:rPr>
        <w:t>Academic</w:t>
      </w:r>
      <w:r w:rsidR="00EB7002" w:rsidRPr="00164C55">
        <w:rPr>
          <w:sz w:val="28"/>
          <w:szCs w:val="28"/>
        </w:rPr>
        <w:t xml:space="preserve"> по исходн</w:t>
      </w:r>
      <w:r w:rsidR="00FD7876">
        <w:rPr>
          <w:sz w:val="28"/>
          <w:szCs w:val="28"/>
        </w:rPr>
        <w:t>ому</w:t>
      </w:r>
      <w:r w:rsidR="00EB7002" w:rsidRPr="00164C55">
        <w:rPr>
          <w:sz w:val="28"/>
          <w:szCs w:val="28"/>
        </w:rPr>
        <w:t xml:space="preserve"> </w:t>
      </w:r>
      <w:r w:rsidR="00FD7876">
        <w:rPr>
          <w:sz w:val="28"/>
          <w:szCs w:val="28"/>
        </w:rPr>
        <w:t>набору данных</w:t>
      </w:r>
      <w:r w:rsidR="00373A6A">
        <w:rPr>
          <w:sz w:val="28"/>
          <w:szCs w:val="28"/>
        </w:rPr>
        <w:t>, получить прогноз.</w:t>
      </w:r>
      <w:r w:rsidR="009C4FBF">
        <w:rPr>
          <w:sz w:val="28"/>
          <w:szCs w:val="28"/>
        </w:rPr>
        <w:t xml:space="preserve"> В качестве входных столбцов задавать любые три поля.</w:t>
      </w:r>
      <w:r w:rsidR="0077023B" w:rsidRPr="00164C55">
        <w:rPr>
          <w:sz w:val="28"/>
          <w:szCs w:val="28"/>
        </w:rPr>
        <w:t xml:space="preserve"> С помощью различных визуализаторов проанализировать полученные результаты, сделать выводы.</w:t>
      </w:r>
      <w:r w:rsidR="009903D9" w:rsidRPr="00164C55">
        <w:rPr>
          <w:sz w:val="28"/>
          <w:szCs w:val="28"/>
        </w:rPr>
        <w:t xml:space="preserve"> </w:t>
      </w:r>
    </w:p>
    <w:p w:rsidR="008F057D" w:rsidRPr="00164C55" w:rsidRDefault="005A3C30" w:rsidP="00164C55">
      <w:pPr>
        <w:pStyle w:val="a9"/>
        <w:widowControl w:val="0"/>
        <w:numPr>
          <w:ilvl w:val="0"/>
          <w:numId w:val="13"/>
        </w:numPr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164C55">
        <w:rPr>
          <w:sz w:val="28"/>
          <w:szCs w:val="28"/>
        </w:rPr>
        <w:t>Подготовить отчёт и сдать преподавателю в электронной форме. Отчёт должен содержать краткое описание выполняемых действий, скриншоты, выводы.</w:t>
      </w:r>
      <w:r w:rsidR="004F1F8B" w:rsidRPr="00164C55">
        <w:rPr>
          <w:sz w:val="28"/>
          <w:szCs w:val="28"/>
        </w:rPr>
        <w:t xml:space="preserve"> Наличие выводов является обязательным требованием.</w:t>
      </w:r>
    </w:p>
    <w:p w:rsidR="00164C55" w:rsidRDefault="00164C55" w:rsidP="00EC2F74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8"/>
          <w:szCs w:val="28"/>
        </w:rPr>
      </w:pPr>
    </w:p>
    <w:p w:rsidR="00233BE9" w:rsidRPr="005B581D" w:rsidRDefault="009A5CCB" w:rsidP="00EC2F74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bookmarkStart w:id="0" w:name="_GoBack"/>
      <w:bookmarkEnd w:id="0"/>
      <w:r w:rsidR="00233BE9" w:rsidRPr="005B581D">
        <w:rPr>
          <w:b/>
          <w:sz w:val="28"/>
          <w:szCs w:val="28"/>
        </w:rPr>
        <w:t>.</w:t>
      </w:r>
      <w:r w:rsidR="00810086">
        <w:rPr>
          <w:b/>
          <w:sz w:val="28"/>
          <w:szCs w:val="28"/>
        </w:rPr>
        <w:t>3</w:t>
      </w:r>
      <w:r w:rsidR="00233BE9" w:rsidRPr="005B581D">
        <w:rPr>
          <w:b/>
          <w:sz w:val="28"/>
          <w:szCs w:val="28"/>
        </w:rPr>
        <w:t xml:space="preserve"> Вопросы для защиты лабораторной работы</w:t>
      </w:r>
    </w:p>
    <w:p w:rsidR="00233BE9" w:rsidRPr="005B581D" w:rsidRDefault="00233BE9" w:rsidP="00EC2F74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5B581D" w:rsidRDefault="00CB65CC" w:rsidP="00EC2F74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Для чего предназначена линейная регрессия</w:t>
      </w:r>
      <w:r w:rsidR="005B581D" w:rsidRPr="005B581D">
        <w:rPr>
          <w:sz w:val="28"/>
          <w:szCs w:val="28"/>
        </w:rPr>
        <w:t xml:space="preserve">? </w:t>
      </w:r>
    </w:p>
    <w:p w:rsidR="00D34823" w:rsidRDefault="0081331C" w:rsidP="00EC2F74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Какой вид имеет множественное уравнение регрессии</w:t>
      </w:r>
      <w:r w:rsidR="00D34823">
        <w:rPr>
          <w:sz w:val="28"/>
          <w:szCs w:val="28"/>
        </w:rPr>
        <w:t>?</w:t>
      </w:r>
      <w:r w:rsidR="0017042D">
        <w:rPr>
          <w:sz w:val="28"/>
          <w:szCs w:val="28"/>
        </w:rPr>
        <w:t xml:space="preserve"> </w:t>
      </w:r>
    </w:p>
    <w:p w:rsidR="000E006F" w:rsidRDefault="000E006F" w:rsidP="00EC2F74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Что показывает коэффициент детерминации?</w:t>
      </w:r>
    </w:p>
    <w:p w:rsidR="00621BC4" w:rsidRPr="007677AF" w:rsidRDefault="00621BC4" w:rsidP="00006DC0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Для чего используются визуализаторы </w:t>
      </w:r>
      <w:r w:rsidRPr="00783A49">
        <w:rPr>
          <w:bCs/>
          <w:sz w:val="28"/>
          <w:szCs w:val="28"/>
        </w:rPr>
        <w:t>«</w:t>
      </w:r>
      <w:r w:rsidR="00CB65CC">
        <w:rPr>
          <w:bCs/>
          <w:sz w:val="28"/>
          <w:szCs w:val="28"/>
        </w:rPr>
        <w:t>Коэффициенты регрессии</w:t>
      </w:r>
      <w:r w:rsidRPr="00783A49">
        <w:rPr>
          <w:bCs/>
          <w:sz w:val="28"/>
          <w:szCs w:val="28"/>
        </w:rPr>
        <w:t xml:space="preserve">», </w:t>
      </w:r>
      <w:r w:rsidR="00CB65CC">
        <w:rPr>
          <w:bCs/>
          <w:sz w:val="28"/>
          <w:szCs w:val="28"/>
        </w:rPr>
        <w:t xml:space="preserve">«Отчёт по регрессии», </w:t>
      </w:r>
      <w:r w:rsidRPr="00783A49">
        <w:rPr>
          <w:bCs/>
          <w:sz w:val="28"/>
          <w:szCs w:val="28"/>
        </w:rPr>
        <w:t>«</w:t>
      </w:r>
      <w:r w:rsidR="00006DC0" w:rsidRPr="00006DC0">
        <w:rPr>
          <w:bCs/>
          <w:sz w:val="28"/>
          <w:szCs w:val="28"/>
        </w:rPr>
        <w:t>Диаграмма рассеяния</w:t>
      </w:r>
      <w:r w:rsidR="00CB65CC">
        <w:rPr>
          <w:bCs/>
          <w:sz w:val="28"/>
          <w:szCs w:val="28"/>
        </w:rPr>
        <w:t>»</w:t>
      </w:r>
      <w:r w:rsidR="000C0A50" w:rsidRPr="000C0A50">
        <w:rPr>
          <w:bCs/>
          <w:sz w:val="28"/>
          <w:szCs w:val="28"/>
        </w:rPr>
        <w:t>?</w:t>
      </w:r>
    </w:p>
    <w:p w:rsidR="007677AF" w:rsidRDefault="007677AF" w:rsidP="00EC2F74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>
        <w:rPr>
          <w:bCs/>
          <w:sz w:val="28"/>
          <w:szCs w:val="28"/>
        </w:rPr>
        <w:t>Для чего используются</w:t>
      </w:r>
      <w:r w:rsidRPr="007677AF">
        <w:rPr>
          <w:bCs/>
          <w:sz w:val="28"/>
          <w:szCs w:val="28"/>
        </w:rPr>
        <w:t xml:space="preserve"> </w:t>
      </w:r>
      <w:r w:rsidR="000E006F">
        <w:rPr>
          <w:bCs/>
          <w:sz w:val="28"/>
          <w:szCs w:val="28"/>
        </w:rPr>
        <w:t>диаграмма прогноза?</w:t>
      </w:r>
    </w:p>
    <w:p w:rsidR="00B25648" w:rsidRDefault="00B25648" w:rsidP="00B25648">
      <w:pPr>
        <w:widowControl w:val="0"/>
        <w:autoSpaceDE w:val="0"/>
        <w:autoSpaceDN w:val="0"/>
        <w:adjustRightInd w:val="0"/>
        <w:jc w:val="both"/>
      </w:pPr>
    </w:p>
    <w:sectPr w:rsidR="00B25648" w:rsidSect="00B57DDC">
      <w:pgSz w:w="12240" w:h="15840"/>
      <w:pgMar w:top="1134" w:right="1134" w:bottom="1134" w:left="1418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B62EA"/>
    <w:multiLevelType w:val="hybridMultilevel"/>
    <w:tmpl w:val="26E215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A93436"/>
    <w:multiLevelType w:val="hybridMultilevel"/>
    <w:tmpl w:val="9314090A"/>
    <w:lvl w:ilvl="0" w:tplc="374CD6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D3B0FA6"/>
    <w:multiLevelType w:val="hybridMultilevel"/>
    <w:tmpl w:val="C2D8527C"/>
    <w:lvl w:ilvl="0" w:tplc="9F4C99D4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AB50F83"/>
    <w:multiLevelType w:val="hybridMultilevel"/>
    <w:tmpl w:val="1E1C70AA"/>
    <w:lvl w:ilvl="0" w:tplc="9D6CC4F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367E3CBF"/>
    <w:multiLevelType w:val="hybridMultilevel"/>
    <w:tmpl w:val="4ABED84A"/>
    <w:lvl w:ilvl="0" w:tplc="374CD60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3EA3295D"/>
    <w:multiLevelType w:val="hybridMultilevel"/>
    <w:tmpl w:val="30849D38"/>
    <w:lvl w:ilvl="0" w:tplc="68505DB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9752D0"/>
    <w:multiLevelType w:val="hybridMultilevel"/>
    <w:tmpl w:val="1E1C70AA"/>
    <w:lvl w:ilvl="0" w:tplc="9D6CC4F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46FA23B5"/>
    <w:multiLevelType w:val="hybridMultilevel"/>
    <w:tmpl w:val="1E1C70AA"/>
    <w:lvl w:ilvl="0" w:tplc="9D6CC4F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54B0192F"/>
    <w:multiLevelType w:val="hybridMultilevel"/>
    <w:tmpl w:val="1E1C70AA"/>
    <w:lvl w:ilvl="0" w:tplc="9D6CC4F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5A6E79BD"/>
    <w:multiLevelType w:val="multilevel"/>
    <w:tmpl w:val="36BC26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64D21937"/>
    <w:multiLevelType w:val="hybridMultilevel"/>
    <w:tmpl w:val="19EA862A"/>
    <w:lvl w:ilvl="0" w:tplc="F454EA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9146997"/>
    <w:multiLevelType w:val="hybridMultilevel"/>
    <w:tmpl w:val="60CA86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6DE9643C"/>
    <w:multiLevelType w:val="hybridMultilevel"/>
    <w:tmpl w:val="45BCC130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11"/>
  </w:num>
  <w:num w:numId="2">
    <w:abstractNumId w:val="9"/>
  </w:num>
  <w:num w:numId="3">
    <w:abstractNumId w:val="0"/>
  </w:num>
  <w:num w:numId="4">
    <w:abstractNumId w:val="7"/>
  </w:num>
  <w:num w:numId="5">
    <w:abstractNumId w:val="6"/>
  </w:num>
  <w:num w:numId="6">
    <w:abstractNumId w:val="8"/>
  </w:num>
  <w:num w:numId="7">
    <w:abstractNumId w:val="3"/>
  </w:num>
  <w:num w:numId="8">
    <w:abstractNumId w:val="5"/>
  </w:num>
  <w:num w:numId="9">
    <w:abstractNumId w:val="1"/>
  </w:num>
  <w:num w:numId="10">
    <w:abstractNumId w:val="2"/>
  </w:num>
  <w:num w:numId="11">
    <w:abstractNumId w:val="10"/>
  </w:num>
  <w:num w:numId="12">
    <w:abstractNumId w:val="4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BE9"/>
    <w:rsid w:val="00003EC1"/>
    <w:rsid w:val="00006DC0"/>
    <w:rsid w:val="00010499"/>
    <w:rsid w:val="00011AF6"/>
    <w:rsid w:val="000153D2"/>
    <w:rsid w:val="000373AF"/>
    <w:rsid w:val="00047C3D"/>
    <w:rsid w:val="00060921"/>
    <w:rsid w:val="00065705"/>
    <w:rsid w:val="00075957"/>
    <w:rsid w:val="000A6FD4"/>
    <w:rsid w:val="000B2271"/>
    <w:rsid w:val="000B2378"/>
    <w:rsid w:val="000B254A"/>
    <w:rsid w:val="000B4C2F"/>
    <w:rsid w:val="000C0A50"/>
    <w:rsid w:val="000C6273"/>
    <w:rsid w:val="000D604E"/>
    <w:rsid w:val="000E006F"/>
    <w:rsid w:val="000E11E8"/>
    <w:rsid w:val="000E7132"/>
    <w:rsid w:val="000F145F"/>
    <w:rsid w:val="000F440F"/>
    <w:rsid w:val="001026C8"/>
    <w:rsid w:val="00111F03"/>
    <w:rsid w:val="00122AEF"/>
    <w:rsid w:val="001279F7"/>
    <w:rsid w:val="001333AD"/>
    <w:rsid w:val="00163FC2"/>
    <w:rsid w:val="00164C55"/>
    <w:rsid w:val="00165A1D"/>
    <w:rsid w:val="001671EE"/>
    <w:rsid w:val="0017042D"/>
    <w:rsid w:val="00171B74"/>
    <w:rsid w:val="00173C27"/>
    <w:rsid w:val="0018041B"/>
    <w:rsid w:val="00182C69"/>
    <w:rsid w:val="001875AA"/>
    <w:rsid w:val="00190C30"/>
    <w:rsid w:val="001954E2"/>
    <w:rsid w:val="001A1676"/>
    <w:rsid w:val="001A34BA"/>
    <w:rsid w:val="001A43D7"/>
    <w:rsid w:val="001A7BE0"/>
    <w:rsid w:val="001C1480"/>
    <w:rsid w:val="001C26B3"/>
    <w:rsid w:val="001C4862"/>
    <w:rsid w:val="001D250C"/>
    <w:rsid w:val="001D38DC"/>
    <w:rsid w:val="001D429E"/>
    <w:rsid w:val="001F5BCF"/>
    <w:rsid w:val="001F61B4"/>
    <w:rsid w:val="00200767"/>
    <w:rsid w:val="00202844"/>
    <w:rsid w:val="00204C06"/>
    <w:rsid w:val="002070C8"/>
    <w:rsid w:val="00233BE9"/>
    <w:rsid w:val="0024061D"/>
    <w:rsid w:val="00240680"/>
    <w:rsid w:val="00241762"/>
    <w:rsid w:val="002600DF"/>
    <w:rsid w:val="00261031"/>
    <w:rsid w:val="00264A53"/>
    <w:rsid w:val="00266824"/>
    <w:rsid w:val="00275CC2"/>
    <w:rsid w:val="00276329"/>
    <w:rsid w:val="002850EE"/>
    <w:rsid w:val="0029049A"/>
    <w:rsid w:val="0029431D"/>
    <w:rsid w:val="002A137C"/>
    <w:rsid w:val="002C5943"/>
    <w:rsid w:val="002D2E32"/>
    <w:rsid w:val="002D67FE"/>
    <w:rsid w:val="002E347C"/>
    <w:rsid w:val="002E505D"/>
    <w:rsid w:val="002F1ABC"/>
    <w:rsid w:val="002F6959"/>
    <w:rsid w:val="003040FD"/>
    <w:rsid w:val="00307494"/>
    <w:rsid w:val="00314300"/>
    <w:rsid w:val="00322979"/>
    <w:rsid w:val="00336D63"/>
    <w:rsid w:val="00340274"/>
    <w:rsid w:val="0035064B"/>
    <w:rsid w:val="00350F15"/>
    <w:rsid w:val="00363205"/>
    <w:rsid w:val="00363BC3"/>
    <w:rsid w:val="0036643D"/>
    <w:rsid w:val="00373A6A"/>
    <w:rsid w:val="00374AAD"/>
    <w:rsid w:val="00374B91"/>
    <w:rsid w:val="00384E80"/>
    <w:rsid w:val="00390D63"/>
    <w:rsid w:val="003953C7"/>
    <w:rsid w:val="00397392"/>
    <w:rsid w:val="003A51FD"/>
    <w:rsid w:val="003B3871"/>
    <w:rsid w:val="003C0C56"/>
    <w:rsid w:val="003D1B19"/>
    <w:rsid w:val="003D1BCA"/>
    <w:rsid w:val="003E2814"/>
    <w:rsid w:val="003F24AA"/>
    <w:rsid w:val="003F621E"/>
    <w:rsid w:val="00407C47"/>
    <w:rsid w:val="0041119D"/>
    <w:rsid w:val="0041374F"/>
    <w:rsid w:val="00434ED9"/>
    <w:rsid w:val="00442F82"/>
    <w:rsid w:val="00443232"/>
    <w:rsid w:val="004503FA"/>
    <w:rsid w:val="004515AD"/>
    <w:rsid w:val="004531C1"/>
    <w:rsid w:val="00453213"/>
    <w:rsid w:val="00454A1A"/>
    <w:rsid w:val="004817A5"/>
    <w:rsid w:val="00481906"/>
    <w:rsid w:val="004837F1"/>
    <w:rsid w:val="00485443"/>
    <w:rsid w:val="004A397E"/>
    <w:rsid w:val="004A4426"/>
    <w:rsid w:val="004A4B90"/>
    <w:rsid w:val="004B187E"/>
    <w:rsid w:val="004B4560"/>
    <w:rsid w:val="004B7718"/>
    <w:rsid w:val="004B7C13"/>
    <w:rsid w:val="004C105C"/>
    <w:rsid w:val="004D07F5"/>
    <w:rsid w:val="004D31EF"/>
    <w:rsid w:val="004E2E3C"/>
    <w:rsid w:val="004F1ECA"/>
    <w:rsid w:val="004F1F8B"/>
    <w:rsid w:val="004F63F5"/>
    <w:rsid w:val="005163DD"/>
    <w:rsid w:val="0051665F"/>
    <w:rsid w:val="00516971"/>
    <w:rsid w:val="00524976"/>
    <w:rsid w:val="005303F8"/>
    <w:rsid w:val="0054433D"/>
    <w:rsid w:val="0054604A"/>
    <w:rsid w:val="00552405"/>
    <w:rsid w:val="00552B01"/>
    <w:rsid w:val="0055404A"/>
    <w:rsid w:val="00570098"/>
    <w:rsid w:val="0058137C"/>
    <w:rsid w:val="00582296"/>
    <w:rsid w:val="005A3C30"/>
    <w:rsid w:val="005B581D"/>
    <w:rsid w:val="005C190D"/>
    <w:rsid w:val="005C1965"/>
    <w:rsid w:val="005C1DD4"/>
    <w:rsid w:val="005C562A"/>
    <w:rsid w:val="005D2C5F"/>
    <w:rsid w:val="005D3772"/>
    <w:rsid w:val="005D51A2"/>
    <w:rsid w:val="005D68A8"/>
    <w:rsid w:val="005F5610"/>
    <w:rsid w:val="00605993"/>
    <w:rsid w:val="00610827"/>
    <w:rsid w:val="006168B1"/>
    <w:rsid w:val="00621BC4"/>
    <w:rsid w:val="006257F9"/>
    <w:rsid w:val="006279B8"/>
    <w:rsid w:val="00651D51"/>
    <w:rsid w:val="00670728"/>
    <w:rsid w:val="006725FC"/>
    <w:rsid w:val="00672C08"/>
    <w:rsid w:val="00685957"/>
    <w:rsid w:val="006949F6"/>
    <w:rsid w:val="006A248D"/>
    <w:rsid w:val="006A4FA4"/>
    <w:rsid w:val="006B42E8"/>
    <w:rsid w:val="006B4CFD"/>
    <w:rsid w:val="006B7393"/>
    <w:rsid w:val="006C1A60"/>
    <w:rsid w:val="006D178B"/>
    <w:rsid w:val="006D236E"/>
    <w:rsid w:val="006D31EA"/>
    <w:rsid w:val="006D6EFB"/>
    <w:rsid w:val="006E0437"/>
    <w:rsid w:val="006E64CB"/>
    <w:rsid w:val="006F3DB1"/>
    <w:rsid w:val="00703250"/>
    <w:rsid w:val="00707283"/>
    <w:rsid w:val="0071455D"/>
    <w:rsid w:val="0071563A"/>
    <w:rsid w:val="00716553"/>
    <w:rsid w:val="00720185"/>
    <w:rsid w:val="00723445"/>
    <w:rsid w:val="0072468A"/>
    <w:rsid w:val="00752F60"/>
    <w:rsid w:val="007677AF"/>
    <w:rsid w:val="0077023B"/>
    <w:rsid w:val="00783A49"/>
    <w:rsid w:val="00794F5C"/>
    <w:rsid w:val="007A0DB9"/>
    <w:rsid w:val="007A1F65"/>
    <w:rsid w:val="007A3C26"/>
    <w:rsid w:val="007A7902"/>
    <w:rsid w:val="007A7903"/>
    <w:rsid w:val="007B1F8F"/>
    <w:rsid w:val="007B3CE3"/>
    <w:rsid w:val="007B5E17"/>
    <w:rsid w:val="007B71EF"/>
    <w:rsid w:val="007D3622"/>
    <w:rsid w:val="007D6E3F"/>
    <w:rsid w:val="007D7199"/>
    <w:rsid w:val="007D7B21"/>
    <w:rsid w:val="007E0797"/>
    <w:rsid w:val="007E1818"/>
    <w:rsid w:val="007E6EE9"/>
    <w:rsid w:val="007E7693"/>
    <w:rsid w:val="007F17F6"/>
    <w:rsid w:val="007F3B08"/>
    <w:rsid w:val="007F3C15"/>
    <w:rsid w:val="007F3D26"/>
    <w:rsid w:val="0080288F"/>
    <w:rsid w:val="0080671C"/>
    <w:rsid w:val="00810086"/>
    <w:rsid w:val="0081331C"/>
    <w:rsid w:val="00814527"/>
    <w:rsid w:val="00814EF8"/>
    <w:rsid w:val="00815081"/>
    <w:rsid w:val="00817047"/>
    <w:rsid w:val="008200DF"/>
    <w:rsid w:val="008303CE"/>
    <w:rsid w:val="00836B17"/>
    <w:rsid w:val="0083703D"/>
    <w:rsid w:val="00842AE7"/>
    <w:rsid w:val="00844FDF"/>
    <w:rsid w:val="00850DD5"/>
    <w:rsid w:val="00857887"/>
    <w:rsid w:val="008707A1"/>
    <w:rsid w:val="0087526A"/>
    <w:rsid w:val="008872B1"/>
    <w:rsid w:val="00890293"/>
    <w:rsid w:val="00893C3A"/>
    <w:rsid w:val="00897B6D"/>
    <w:rsid w:val="008A2C41"/>
    <w:rsid w:val="008B0483"/>
    <w:rsid w:val="008B212C"/>
    <w:rsid w:val="008B4B08"/>
    <w:rsid w:val="008B5FF8"/>
    <w:rsid w:val="008B780D"/>
    <w:rsid w:val="008D1E1B"/>
    <w:rsid w:val="008F057D"/>
    <w:rsid w:val="00907A02"/>
    <w:rsid w:val="00917FBB"/>
    <w:rsid w:val="00922777"/>
    <w:rsid w:val="00924BCA"/>
    <w:rsid w:val="00924CEE"/>
    <w:rsid w:val="00971CA3"/>
    <w:rsid w:val="009721F2"/>
    <w:rsid w:val="00974558"/>
    <w:rsid w:val="00975055"/>
    <w:rsid w:val="0098567F"/>
    <w:rsid w:val="009903D9"/>
    <w:rsid w:val="00992FBD"/>
    <w:rsid w:val="009960F6"/>
    <w:rsid w:val="009967D6"/>
    <w:rsid w:val="009A06D8"/>
    <w:rsid w:val="009A3588"/>
    <w:rsid w:val="009A56B4"/>
    <w:rsid w:val="009A5CCB"/>
    <w:rsid w:val="009B0334"/>
    <w:rsid w:val="009C187A"/>
    <w:rsid w:val="009C3162"/>
    <w:rsid w:val="009C4FBF"/>
    <w:rsid w:val="009D55B2"/>
    <w:rsid w:val="009E1606"/>
    <w:rsid w:val="009E488B"/>
    <w:rsid w:val="009F74B9"/>
    <w:rsid w:val="00A121BE"/>
    <w:rsid w:val="00A25ECF"/>
    <w:rsid w:val="00A31120"/>
    <w:rsid w:val="00A37373"/>
    <w:rsid w:val="00A375ED"/>
    <w:rsid w:val="00A47F48"/>
    <w:rsid w:val="00A52CD5"/>
    <w:rsid w:val="00A54FEF"/>
    <w:rsid w:val="00A66DA7"/>
    <w:rsid w:val="00A7172C"/>
    <w:rsid w:val="00A90D48"/>
    <w:rsid w:val="00A95739"/>
    <w:rsid w:val="00AA0DE7"/>
    <w:rsid w:val="00AD51A6"/>
    <w:rsid w:val="00AE14EC"/>
    <w:rsid w:val="00AF16FC"/>
    <w:rsid w:val="00AF1DDF"/>
    <w:rsid w:val="00AF25AD"/>
    <w:rsid w:val="00AF2C94"/>
    <w:rsid w:val="00AF4AB9"/>
    <w:rsid w:val="00B047FC"/>
    <w:rsid w:val="00B05F66"/>
    <w:rsid w:val="00B206F0"/>
    <w:rsid w:val="00B25648"/>
    <w:rsid w:val="00B30498"/>
    <w:rsid w:val="00B324E4"/>
    <w:rsid w:val="00B369E0"/>
    <w:rsid w:val="00B4407C"/>
    <w:rsid w:val="00B5549C"/>
    <w:rsid w:val="00B57DDC"/>
    <w:rsid w:val="00B71161"/>
    <w:rsid w:val="00B711E7"/>
    <w:rsid w:val="00B724D8"/>
    <w:rsid w:val="00B910BA"/>
    <w:rsid w:val="00B9168C"/>
    <w:rsid w:val="00B93593"/>
    <w:rsid w:val="00B94D0D"/>
    <w:rsid w:val="00BA1241"/>
    <w:rsid w:val="00BA1788"/>
    <w:rsid w:val="00BA616D"/>
    <w:rsid w:val="00BB3A5C"/>
    <w:rsid w:val="00BB44B6"/>
    <w:rsid w:val="00BC1DE2"/>
    <w:rsid w:val="00BC7319"/>
    <w:rsid w:val="00BD0CF6"/>
    <w:rsid w:val="00BE031F"/>
    <w:rsid w:val="00BE14D0"/>
    <w:rsid w:val="00BE7EFE"/>
    <w:rsid w:val="00BF5808"/>
    <w:rsid w:val="00BF73C2"/>
    <w:rsid w:val="00C006AD"/>
    <w:rsid w:val="00C04BAA"/>
    <w:rsid w:val="00C10B02"/>
    <w:rsid w:val="00C125AF"/>
    <w:rsid w:val="00C24F5B"/>
    <w:rsid w:val="00C31EBD"/>
    <w:rsid w:val="00C50838"/>
    <w:rsid w:val="00C556AC"/>
    <w:rsid w:val="00C61BCB"/>
    <w:rsid w:val="00C678EF"/>
    <w:rsid w:val="00C72C5F"/>
    <w:rsid w:val="00C73815"/>
    <w:rsid w:val="00C820B8"/>
    <w:rsid w:val="00C82341"/>
    <w:rsid w:val="00C96CB1"/>
    <w:rsid w:val="00C976F1"/>
    <w:rsid w:val="00C9782A"/>
    <w:rsid w:val="00CA4C40"/>
    <w:rsid w:val="00CB4E8C"/>
    <w:rsid w:val="00CB65CC"/>
    <w:rsid w:val="00CC472D"/>
    <w:rsid w:val="00CC53DA"/>
    <w:rsid w:val="00CE25F4"/>
    <w:rsid w:val="00CE4A4F"/>
    <w:rsid w:val="00D06CCB"/>
    <w:rsid w:val="00D12B25"/>
    <w:rsid w:val="00D26D52"/>
    <w:rsid w:val="00D31020"/>
    <w:rsid w:val="00D32F5A"/>
    <w:rsid w:val="00D34823"/>
    <w:rsid w:val="00D3601C"/>
    <w:rsid w:val="00D41F01"/>
    <w:rsid w:val="00D430BE"/>
    <w:rsid w:val="00D450FA"/>
    <w:rsid w:val="00D47CC7"/>
    <w:rsid w:val="00D70919"/>
    <w:rsid w:val="00D71244"/>
    <w:rsid w:val="00D7399E"/>
    <w:rsid w:val="00D80C28"/>
    <w:rsid w:val="00D82217"/>
    <w:rsid w:val="00DA1C7E"/>
    <w:rsid w:val="00DB4015"/>
    <w:rsid w:val="00DC0E30"/>
    <w:rsid w:val="00DC381D"/>
    <w:rsid w:val="00DC46AF"/>
    <w:rsid w:val="00DE7700"/>
    <w:rsid w:val="00DF1FD5"/>
    <w:rsid w:val="00DF4F70"/>
    <w:rsid w:val="00E03946"/>
    <w:rsid w:val="00E06647"/>
    <w:rsid w:val="00E12B3F"/>
    <w:rsid w:val="00E23FA4"/>
    <w:rsid w:val="00E459C1"/>
    <w:rsid w:val="00E557F3"/>
    <w:rsid w:val="00E57AC8"/>
    <w:rsid w:val="00E66119"/>
    <w:rsid w:val="00E67EFE"/>
    <w:rsid w:val="00E71E7C"/>
    <w:rsid w:val="00E91B3C"/>
    <w:rsid w:val="00E9569D"/>
    <w:rsid w:val="00EB5E8E"/>
    <w:rsid w:val="00EB7002"/>
    <w:rsid w:val="00EC2F74"/>
    <w:rsid w:val="00EC6840"/>
    <w:rsid w:val="00ED2066"/>
    <w:rsid w:val="00ED7D7C"/>
    <w:rsid w:val="00EE2BC5"/>
    <w:rsid w:val="00EE39BE"/>
    <w:rsid w:val="00F11C26"/>
    <w:rsid w:val="00F1435B"/>
    <w:rsid w:val="00F14BDD"/>
    <w:rsid w:val="00F20730"/>
    <w:rsid w:val="00F20B13"/>
    <w:rsid w:val="00F33AA5"/>
    <w:rsid w:val="00F43580"/>
    <w:rsid w:val="00F529A4"/>
    <w:rsid w:val="00F5544E"/>
    <w:rsid w:val="00F55C32"/>
    <w:rsid w:val="00F62FAF"/>
    <w:rsid w:val="00F66682"/>
    <w:rsid w:val="00F82BBB"/>
    <w:rsid w:val="00F8472E"/>
    <w:rsid w:val="00F97C53"/>
    <w:rsid w:val="00FA3D1F"/>
    <w:rsid w:val="00FA69BE"/>
    <w:rsid w:val="00FC131A"/>
    <w:rsid w:val="00FC5616"/>
    <w:rsid w:val="00FC72BF"/>
    <w:rsid w:val="00FD6527"/>
    <w:rsid w:val="00FD7876"/>
    <w:rsid w:val="00FE455E"/>
    <w:rsid w:val="00FE6316"/>
    <w:rsid w:val="00FF1014"/>
    <w:rsid w:val="00FF4D26"/>
    <w:rsid w:val="00FF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07F40"/>
  <w15:docId w15:val="{C5D401DA-1A1F-4DFE-843B-7A497EB7D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B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33BE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233B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3BE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99"/>
    <w:rsid w:val="00233BE9"/>
  </w:style>
  <w:style w:type="character" w:customStyle="1" w:styleId="a7">
    <w:name w:val="Основной текст Знак"/>
    <w:basedOn w:val="a0"/>
    <w:link w:val="a6"/>
    <w:uiPriority w:val="99"/>
    <w:rsid w:val="00233BE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BA17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B5549C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4D31EF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A90D4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iki.loginom.ru/articles/multiple-linear-regression.html" TargetMode="External"/><Relationship Id="rId11" Type="http://schemas.openxmlformats.org/officeDocument/2006/relationships/hyperlink" Target="https://wiki.loginom.ru/articles/coefficient-of-determination.html" TargetMode="External"/><Relationship Id="rId5" Type="http://schemas.openxmlformats.org/officeDocument/2006/relationships/hyperlink" Target="https://wiki.loginom.ru/articles/linear-regression.html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1299</TotalTime>
  <Pages>1</Pages>
  <Words>805</Words>
  <Characters>4594</Characters>
  <Application>Microsoft Office Word</Application>
  <DocSecurity>0</DocSecurity>
  <Lines>38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Емельянова М.Г.</vt:lpstr>
      <vt:lpstr/>
    </vt:vector>
  </TitlesOfParts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Емельянова М.Г.</dc:title>
  <dc:creator>1;Емельянова М.Г.</dc:creator>
  <cp:lastModifiedBy>user</cp:lastModifiedBy>
  <cp:revision>562</cp:revision>
  <cp:lastPrinted>2022-09-03T11:07:00Z</cp:lastPrinted>
  <dcterms:created xsi:type="dcterms:W3CDTF">2021-11-08T17:00:00Z</dcterms:created>
  <dcterms:modified xsi:type="dcterms:W3CDTF">2024-10-28T05:13:00Z</dcterms:modified>
</cp:coreProperties>
</file>